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6DA61D6" w14:textId="4EA4C445" w:rsidR="006741C4" w:rsidRPr="006741C4" w:rsidRDefault="006741C4" w:rsidP="006741C4">
      <w:pPr>
        <w:jc w:val="center"/>
        <w:rPr>
          <w:rFonts w:ascii="Times New Roman" w:hAnsi="Times New Roman" w:cs="Times New Roman"/>
          <w:b/>
          <w:bCs/>
          <w:sz w:val="28"/>
          <w:szCs w:val="28"/>
        </w:rPr>
      </w:pPr>
      <w:r w:rsidRPr="006741C4">
        <w:rPr>
          <w:rFonts w:ascii="Times New Roman" w:hAnsi="Times New Roman" w:cs="Times New Roman"/>
          <w:b/>
          <w:bCs/>
          <w:sz w:val="28"/>
          <w:szCs w:val="28"/>
        </w:rPr>
        <w:t>ЭКСКУРСИЯ В ДОМ БАЖАНОВА</w:t>
      </w:r>
    </w:p>
    <w:p w14:paraId="215DE52A" w14:textId="036C8CC5" w:rsidR="006741C4" w:rsidRPr="00D00953" w:rsidRDefault="006741C4" w:rsidP="004F41AB">
      <w:pPr>
        <w:jc w:val="both"/>
        <w:rPr>
          <w:rFonts w:ascii="Times New Roman" w:hAnsi="Times New Roman" w:cs="Times New Roman"/>
          <w:sz w:val="28"/>
          <w:szCs w:val="28"/>
        </w:rPr>
      </w:pPr>
      <w:r w:rsidRPr="006741C4">
        <w:rPr>
          <w:rFonts w:ascii="Times New Roman" w:hAnsi="Times New Roman" w:cs="Times New Roman"/>
          <w:sz w:val="28"/>
          <w:szCs w:val="28"/>
        </w:rPr>
        <w:t>30 марта студенты группы 9А-252 посетили Дом Бажанова — памятник архитектуры северного модерна, который известен уникальными по изяществу, степени сохранности парадными интерьерами, занимаемыми Библиотекой истории</w:t>
      </w:r>
      <w:r w:rsidR="004F41AB">
        <w:rPr>
          <w:rFonts w:ascii="Times New Roman" w:hAnsi="Times New Roman" w:cs="Times New Roman"/>
          <w:sz w:val="28"/>
          <w:szCs w:val="28"/>
        </w:rPr>
        <w:t xml:space="preserve"> и </w:t>
      </w:r>
      <w:r w:rsidRPr="006741C4">
        <w:rPr>
          <w:rFonts w:ascii="Times New Roman" w:hAnsi="Times New Roman" w:cs="Times New Roman"/>
          <w:sz w:val="28"/>
          <w:szCs w:val="28"/>
        </w:rPr>
        <w:t xml:space="preserve">культуры </w:t>
      </w:r>
      <w:r w:rsidR="004F41AB">
        <w:rPr>
          <w:rFonts w:ascii="Times New Roman" w:hAnsi="Times New Roman" w:cs="Times New Roman"/>
          <w:sz w:val="28"/>
          <w:szCs w:val="28"/>
        </w:rPr>
        <w:t>Петербурга</w:t>
      </w:r>
      <w:r w:rsidRPr="006741C4">
        <w:rPr>
          <w:rFonts w:ascii="Times New Roman" w:hAnsi="Times New Roman" w:cs="Times New Roman"/>
          <w:sz w:val="28"/>
          <w:szCs w:val="28"/>
        </w:rPr>
        <w:t xml:space="preserve">. </w:t>
      </w:r>
      <w:r w:rsidR="004F41AB">
        <w:rPr>
          <w:rFonts w:ascii="Times New Roman" w:hAnsi="Times New Roman" w:cs="Times New Roman"/>
          <w:sz w:val="28"/>
          <w:szCs w:val="28"/>
        </w:rPr>
        <w:t xml:space="preserve">На экскурсии студенты ознакомились с </w:t>
      </w:r>
      <w:r w:rsidR="004F41AB" w:rsidRPr="004F41AB">
        <w:rPr>
          <w:rFonts w:ascii="Times New Roman" w:hAnsi="Times New Roman" w:cs="Times New Roman"/>
          <w:sz w:val="28"/>
          <w:szCs w:val="28"/>
        </w:rPr>
        <w:t>выдающи</w:t>
      </w:r>
      <w:r w:rsidR="004F41AB">
        <w:rPr>
          <w:rFonts w:ascii="Times New Roman" w:hAnsi="Times New Roman" w:cs="Times New Roman"/>
          <w:sz w:val="28"/>
          <w:szCs w:val="28"/>
        </w:rPr>
        <w:t>м</w:t>
      </w:r>
      <w:r w:rsidR="004F41AB" w:rsidRPr="004F41AB">
        <w:rPr>
          <w:rFonts w:ascii="Times New Roman" w:hAnsi="Times New Roman" w:cs="Times New Roman"/>
          <w:sz w:val="28"/>
          <w:szCs w:val="28"/>
        </w:rPr>
        <w:t>ся камин</w:t>
      </w:r>
      <w:r w:rsidR="004F41AB">
        <w:rPr>
          <w:rFonts w:ascii="Times New Roman" w:hAnsi="Times New Roman" w:cs="Times New Roman"/>
          <w:sz w:val="28"/>
          <w:szCs w:val="28"/>
        </w:rPr>
        <w:t>ом</w:t>
      </w:r>
      <w:r w:rsidR="004F41AB" w:rsidRPr="004F41AB">
        <w:rPr>
          <w:rFonts w:ascii="Times New Roman" w:hAnsi="Times New Roman" w:cs="Times New Roman"/>
          <w:sz w:val="28"/>
          <w:szCs w:val="28"/>
        </w:rPr>
        <w:t xml:space="preserve"> М. Врубеля «Вольга и Микула», а также множество</w:t>
      </w:r>
      <w:r w:rsidR="004F41AB">
        <w:rPr>
          <w:rFonts w:ascii="Times New Roman" w:hAnsi="Times New Roman" w:cs="Times New Roman"/>
          <w:sz w:val="28"/>
          <w:szCs w:val="28"/>
        </w:rPr>
        <w:t>м</w:t>
      </w:r>
      <w:r w:rsidR="004F41AB" w:rsidRPr="004F41AB">
        <w:rPr>
          <w:rFonts w:ascii="Times New Roman" w:hAnsi="Times New Roman" w:cs="Times New Roman"/>
          <w:sz w:val="28"/>
          <w:szCs w:val="28"/>
        </w:rPr>
        <w:t xml:space="preserve"> прекрасно сохранившихся элементов интерьера и декора богатого дореволюционного дома.</w:t>
      </w:r>
      <w:r w:rsidR="004F41AB">
        <w:rPr>
          <w:rFonts w:ascii="Times New Roman" w:hAnsi="Times New Roman" w:cs="Times New Roman"/>
          <w:sz w:val="28"/>
          <w:szCs w:val="28"/>
        </w:rPr>
        <w:t xml:space="preserve"> </w:t>
      </w:r>
      <w:r w:rsidR="00D00953">
        <w:rPr>
          <w:rFonts w:ascii="Times New Roman" w:hAnsi="Times New Roman" w:cs="Times New Roman"/>
          <w:sz w:val="28"/>
          <w:szCs w:val="28"/>
        </w:rPr>
        <w:t>Экскурсию организовали преподаватель литературы Ждахина Ирина Анатольевна и зав. библиотекой Пшеницына Юлия Геннадиевна.</w:t>
      </w:r>
    </w:p>
    <w:p w14:paraId="449F1133" w14:textId="25639B55" w:rsidR="002A2C30" w:rsidRPr="002A2C30" w:rsidRDefault="006741C4" w:rsidP="002A2C30">
      <w:pPr>
        <w:jc w:val="center"/>
        <w:rPr>
          <w:noProof/>
        </w:rPr>
      </w:pPr>
      <w:r>
        <w:rPr>
          <w:noProof/>
        </w:rPr>
        <w:drawing>
          <wp:inline distT="0" distB="0" distL="0" distR="0" wp14:anchorId="498A729C" wp14:editId="4EF4E7F6">
            <wp:extent cx="5247503" cy="3442970"/>
            <wp:effectExtent l="0" t="0" r="0" b="5080"/>
            <wp:docPr id="2" name="Рисунок 1"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 background"/>
                    <pic:cNvPicPr>
                      <a:picLocks noChangeAspect="1" noChangeArrowheads="1"/>
                    </pic:cNvPicPr>
                  </pic:nvPicPr>
                  <pic:blipFill rotWithShape="1">
                    <a:blip r:embed="rId5">
                      <a:extLst>
                        <a:ext uri="{28A0092B-C50C-407E-A947-70E740481C1C}">
                          <a14:useLocalDpi xmlns:a14="http://schemas.microsoft.com/office/drawing/2010/main" val="0"/>
                        </a:ext>
                      </a:extLst>
                    </a:blip>
                    <a:srcRect l="223" t="1778" r="-556" b="10666"/>
                    <a:stretch>
                      <a:fillRect/>
                    </a:stretch>
                  </pic:blipFill>
                  <pic:spPr bwMode="auto">
                    <a:xfrm>
                      <a:off x="0" y="0"/>
                      <a:ext cx="5258496" cy="3450183"/>
                    </a:xfrm>
                    <a:prstGeom prst="rect">
                      <a:avLst/>
                    </a:prstGeom>
                    <a:noFill/>
                    <a:ln>
                      <a:noFill/>
                    </a:ln>
                    <a:extLst>
                      <a:ext uri="{53640926-AAD7-44D8-BBD7-CCE9431645EC}">
                        <a14:shadowObscured xmlns:a14="http://schemas.microsoft.com/office/drawing/2010/main"/>
                      </a:ext>
                    </a:extLst>
                  </pic:spPr>
                </pic:pic>
              </a:graphicData>
            </a:graphic>
          </wp:inline>
        </w:drawing>
      </w:r>
    </w:p>
    <w:p w14:paraId="7568939F" w14:textId="4D2F3CBA" w:rsidR="004F41AB" w:rsidRDefault="004F41AB" w:rsidP="002A2C30">
      <w:pPr>
        <w:tabs>
          <w:tab w:val="left" w:pos="1460"/>
        </w:tabs>
        <w:jc w:val="center"/>
        <w:rPr>
          <w:lang w:val="en-US"/>
        </w:rPr>
      </w:pPr>
      <w:r>
        <w:rPr>
          <w:noProof/>
        </w:rPr>
        <w:drawing>
          <wp:inline distT="0" distB="0" distL="0" distR="0" wp14:anchorId="0A30480A" wp14:editId="6B03A74F">
            <wp:extent cx="5347335" cy="4061254"/>
            <wp:effectExtent l="0" t="0" r="5715" b="0"/>
            <wp:docPr id="12574776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
                      <a:extLst>
                        <a:ext uri="{28A0092B-C50C-407E-A947-70E740481C1C}">
                          <a14:useLocalDpi xmlns:a14="http://schemas.microsoft.com/office/drawing/2010/main" val="0"/>
                        </a:ext>
                      </a:extLst>
                    </a:blip>
                    <a:srcRect l="4564" t="22392" r="2339" b="7634"/>
                    <a:stretch>
                      <a:fillRect/>
                    </a:stretch>
                  </pic:blipFill>
                  <pic:spPr bwMode="auto">
                    <a:xfrm>
                      <a:off x="0" y="0"/>
                      <a:ext cx="5354828" cy="4066945"/>
                    </a:xfrm>
                    <a:prstGeom prst="rect">
                      <a:avLst/>
                    </a:prstGeom>
                    <a:noFill/>
                    <a:ln>
                      <a:noFill/>
                    </a:ln>
                    <a:extLst>
                      <a:ext uri="{53640926-AAD7-44D8-BBD7-CCE9431645EC}">
                        <a14:shadowObscured xmlns:a14="http://schemas.microsoft.com/office/drawing/2010/main"/>
                      </a:ext>
                    </a:extLst>
                  </pic:spPr>
                </pic:pic>
              </a:graphicData>
            </a:graphic>
          </wp:inline>
        </w:drawing>
      </w:r>
    </w:p>
    <w:p w14:paraId="4578FA8A" w14:textId="264BA402" w:rsidR="007C22CA" w:rsidRPr="00D00953" w:rsidRDefault="00D00953" w:rsidP="00D00953">
      <w:pPr>
        <w:tabs>
          <w:tab w:val="left" w:pos="1457"/>
          <w:tab w:val="right" w:pos="6086"/>
        </w:tabs>
        <w:rPr>
          <w:lang w:val="en-US"/>
        </w:rPr>
      </w:pPr>
      <w:r w:rsidRPr="0003698D">
        <w:rPr>
          <w:rFonts w:ascii="Times New Roman" w:eastAsia="Times New Roman" w:hAnsi="Times New Roman" w:cs="Times New Roman"/>
          <w:noProof/>
          <w:kern w:val="0"/>
          <w:lang w:eastAsia="ru-RU"/>
          <w14:ligatures w14:val="none"/>
        </w:rPr>
        <w:lastRenderedPageBreak/>
        <w:drawing>
          <wp:anchor distT="0" distB="0" distL="114300" distR="114300" simplePos="0" relativeHeight="251664384" behindDoc="0" locked="0" layoutInCell="1" allowOverlap="1" wp14:anchorId="7A8915C2" wp14:editId="06366AD4">
            <wp:simplePos x="0" y="0"/>
            <wp:positionH relativeFrom="margin">
              <wp:align>left</wp:align>
            </wp:positionH>
            <wp:positionV relativeFrom="paragraph">
              <wp:posOffset>3945255</wp:posOffset>
            </wp:positionV>
            <wp:extent cx="3263900" cy="3482975"/>
            <wp:effectExtent l="0" t="0" r="0" b="3175"/>
            <wp:wrapSquare wrapText="bothSides"/>
            <wp:docPr id="154115287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271223" cy="3490992"/>
                    </a:xfrm>
                    <a:prstGeom prst="rect">
                      <a:avLst/>
                    </a:prstGeom>
                    <a:noFill/>
                    <a:ln>
                      <a:noFill/>
                    </a:ln>
                  </pic:spPr>
                </pic:pic>
              </a:graphicData>
            </a:graphic>
            <wp14:sizeRelV relativeFrom="margin">
              <wp14:pctHeight>0</wp14:pctHeight>
            </wp14:sizeRelV>
          </wp:anchor>
        </w:drawing>
      </w:r>
      <w:r w:rsidRPr="007C22CA">
        <w:rPr>
          <w:noProof/>
        </w:rPr>
        <w:drawing>
          <wp:anchor distT="0" distB="0" distL="114300" distR="114300" simplePos="0" relativeHeight="251663360" behindDoc="0" locked="0" layoutInCell="1" allowOverlap="1" wp14:anchorId="1E13A258" wp14:editId="75483482">
            <wp:simplePos x="0" y="0"/>
            <wp:positionH relativeFrom="margin">
              <wp:posOffset>3490595</wp:posOffset>
            </wp:positionH>
            <wp:positionV relativeFrom="paragraph">
              <wp:posOffset>2540</wp:posOffset>
            </wp:positionV>
            <wp:extent cx="3144520" cy="3186430"/>
            <wp:effectExtent l="0" t="0" r="0" b="0"/>
            <wp:wrapSquare wrapText="bothSides"/>
            <wp:docPr id="117058087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144520" cy="31864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7DA06952" wp14:editId="57C7CB72">
            <wp:extent cx="3228765" cy="3567745"/>
            <wp:effectExtent l="0" t="0" r="0" b="0"/>
            <wp:docPr id="12620893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07617" cy="3654876"/>
                    </a:xfrm>
                    <a:prstGeom prst="rect">
                      <a:avLst/>
                    </a:prstGeom>
                    <a:noFill/>
                    <a:ln>
                      <a:noFill/>
                    </a:ln>
                  </pic:spPr>
                </pic:pic>
              </a:graphicData>
            </a:graphic>
          </wp:inline>
        </w:drawing>
      </w:r>
      <w:r>
        <w:rPr>
          <w:noProof/>
        </w:rPr>
        <w:drawing>
          <wp:inline distT="0" distB="0" distL="0" distR="0" wp14:anchorId="13CDF0EB" wp14:editId="3DE315E5">
            <wp:extent cx="3043944" cy="2507295"/>
            <wp:effectExtent l="0" t="0" r="4445" b="7620"/>
            <wp:docPr id="121192156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132549" cy="2580279"/>
                    </a:xfrm>
                    <a:prstGeom prst="rect">
                      <a:avLst/>
                    </a:prstGeom>
                    <a:noFill/>
                  </pic:spPr>
                </pic:pic>
              </a:graphicData>
            </a:graphic>
          </wp:inline>
        </w:drawing>
      </w:r>
      <w:r>
        <w:rPr>
          <w:noProof/>
          <w:lang w:val="en-US"/>
        </w:rPr>
        <w:drawing>
          <wp:inline distT="0" distB="0" distL="0" distR="0" wp14:anchorId="5CCA2B5B" wp14:editId="14BD66CF">
            <wp:extent cx="3091539" cy="3541318"/>
            <wp:effectExtent l="0" t="0" r="0" b="2540"/>
            <wp:docPr id="152475324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29261" cy="3584528"/>
                    </a:xfrm>
                    <a:prstGeom prst="rect">
                      <a:avLst/>
                    </a:prstGeom>
                    <a:noFill/>
                  </pic:spPr>
                </pic:pic>
              </a:graphicData>
            </a:graphic>
          </wp:inline>
        </w:drawing>
      </w:r>
    </w:p>
    <w:p w14:paraId="7CE365CA" w14:textId="07D9BB98" w:rsidR="004F41AB" w:rsidRPr="002A2C30" w:rsidRDefault="002A2C30" w:rsidP="002A2C30">
      <w:pPr>
        <w:jc w:val="center"/>
        <w:rPr>
          <w:rFonts w:ascii="Times New Roman" w:hAnsi="Times New Roman" w:cs="Times New Roman"/>
          <w:b/>
          <w:bCs/>
          <w:sz w:val="28"/>
          <w:szCs w:val="28"/>
        </w:rPr>
      </w:pPr>
      <w:r w:rsidRPr="002A2C30">
        <w:rPr>
          <w:rFonts w:ascii="Times New Roman" w:hAnsi="Times New Roman" w:cs="Times New Roman"/>
          <w:b/>
          <w:bCs/>
          <w:sz w:val="28"/>
          <w:szCs w:val="28"/>
        </w:rPr>
        <w:lastRenderedPageBreak/>
        <w:t>ОТЗЫВЫ СТУДЕНТОВ</w:t>
      </w:r>
    </w:p>
    <w:p w14:paraId="116157EB" w14:textId="77777777" w:rsidR="002A2C30" w:rsidRDefault="002A2C30" w:rsidP="002A2C30">
      <w:pPr>
        <w:tabs>
          <w:tab w:val="left" w:pos="905"/>
        </w:tabs>
        <w:rPr>
          <w:rFonts w:ascii="Times New Roman" w:hAnsi="Times New Roman" w:cs="Times New Roman"/>
          <w:b/>
          <w:bCs/>
          <w:sz w:val="28"/>
          <w:szCs w:val="28"/>
        </w:rPr>
      </w:pPr>
      <w:r w:rsidRPr="002A2C30">
        <w:rPr>
          <w:rFonts w:ascii="Times New Roman" w:hAnsi="Times New Roman" w:cs="Times New Roman"/>
          <w:b/>
          <w:bCs/>
          <w:sz w:val="28"/>
          <w:szCs w:val="28"/>
        </w:rPr>
        <w:tab/>
      </w:r>
    </w:p>
    <w:p w14:paraId="328ABAED" w14:textId="1B49857E" w:rsidR="004F41AB" w:rsidRPr="002A2C30" w:rsidRDefault="002A2C30" w:rsidP="002A2C30">
      <w:pPr>
        <w:tabs>
          <w:tab w:val="left" w:pos="905"/>
        </w:tabs>
        <w:rPr>
          <w:rFonts w:ascii="Times New Roman" w:hAnsi="Times New Roman" w:cs="Times New Roman"/>
          <w:b/>
          <w:bCs/>
          <w:sz w:val="28"/>
          <w:szCs w:val="28"/>
        </w:rPr>
      </w:pPr>
      <w:bookmarkStart w:id="0" w:name="_Hlk230005266"/>
      <w:r w:rsidRPr="002A2C30">
        <w:rPr>
          <w:rFonts w:ascii="Times New Roman" w:hAnsi="Times New Roman" w:cs="Times New Roman"/>
          <w:b/>
          <w:bCs/>
          <w:sz w:val="28"/>
          <w:szCs w:val="28"/>
        </w:rPr>
        <w:t>Горохова Мария Витальевна 9А-</w:t>
      </w:r>
      <w:proofErr w:type="gramStart"/>
      <w:r w:rsidRPr="002A2C30">
        <w:rPr>
          <w:rFonts w:ascii="Times New Roman" w:hAnsi="Times New Roman" w:cs="Times New Roman"/>
          <w:b/>
          <w:bCs/>
          <w:sz w:val="28"/>
          <w:szCs w:val="28"/>
        </w:rPr>
        <w:t>252</w:t>
      </w:r>
      <w:r>
        <w:rPr>
          <w:rFonts w:ascii="Times New Roman" w:hAnsi="Times New Roman" w:cs="Times New Roman"/>
          <w:b/>
          <w:bCs/>
          <w:sz w:val="28"/>
          <w:szCs w:val="28"/>
        </w:rPr>
        <w:t xml:space="preserve"> :</w:t>
      </w:r>
      <w:proofErr w:type="gramEnd"/>
    </w:p>
    <w:bookmarkEnd w:id="0"/>
    <w:p w14:paraId="7F55931F" w14:textId="77777777" w:rsidR="002A2C30" w:rsidRPr="002A2C30" w:rsidRDefault="002A2C30" w:rsidP="002A2C30">
      <w:pPr>
        <w:spacing w:before="100" w:beforeAutospacing="1" w:after="100" w:afterAutospacing="1" w:line="240" w:lineRule="auto"/>
        <w:jc w:val="center"/>
        <w:outlineLvl w:val="3"/>
        <w:rPr>
          <w:rFonts w:ascii="Times New Roman" w:eastAsia="Times New Roman" w:hAnsi="Times New Roman" w:cs="Times New Roman"/>
          <w:b/>
          <w:bCs/>
          <w:kern w:val="0"/>
          <w:lang w:eastAsia="ru-RU"/>
          <w14:ligatures w14:val="none"/>
        </w:rPr>
      </w:pPr>
      <w:r>
        <w:tab/>
      </w:r>
      <w:r w:rsidRPr="002A2C30">
        <w:rPr>
          <w:rFonts w:ascii="Times New Roman" w:eastAsia="Times New Roman" w:hAnsi="Times New Roman" w:cs="Times New Roman"/>
          <w:b/>
          <w:bCs/>
          <w:kern w:val="0"/>
          <w:lang w:eastAsia="ru-RU"/>
          <w14:ligatures w14:val="none"/>
        </w:rPr>
        <w:t>Первое впечатление и атмосфера</w:t>
      </w:r>
    </w:p>
    <w:p w14:paraId="10F9FFF4" w14:textId="77777777" w:rsidR="002A2C30" w:rsidRPr="002A2C30" w:rsidRDefault="002A2C30" w:rsidP="002A2C30">
      <w:pPr>
        <w:spacing w:before="100" w:beforeAutospacing="1" w:after="100" w:afterAutospacing="1" w:line="240" w:lineRule="auto"/>
        <w:jc w:val="both"/>
        <w:outlineLvl w:val="3"/>
        <w:rPr>
          <w:rFonts w:ascii="Times New Roman" w:eastAsia="Times New Roman" w:hAnsi="Times New Roman" w:cs="Times New Roman"/>
          <w:b/>
          <w:bCs/>
          <w:kern w:val="0"/>
          <w:lang w:eastAsia="ru-RU"/>
          <w14:ligatures w14:val="none"/>
        </w:rPr>
      </w:pPr>
      <w:r w:rsidRPr="002A2C30">
        <w:rPr>
          <w:rFonts w:ascii="Times New Roman" w:eastAsia="Times New Roman" w:hAnsi="Times New Roman" w:cs="Times New Roman"/>
          <w:kern w:val="0"/>
          <w:lang w:eastAsia="ru-RU"/>
          <w14:ligatures w14:val="none"/>
        </w:rPr>
        <w:t xml:space="preserve">С порога чувствуется особая атмосфера: сочетание современного подхода к библиотечному делу и уважения к традициям. Интерьер продуман до мелочей — он одновременно уютный и стимулирующий к познанию. Пространство светлое, с большими окнами, что создаёт ощущение простора и комфорта. Особенно запомнились прекрасный камин, сделанный по эскизам </w:t>
      </w:r>
      <w:r w:rsidRPr="002A2C30">
        <w:rPr>
          <w:rFonts w:ascii="Times New Roman" w:eastAsia="Calibri" w:hAnsi="Times New Roman" w:cs="Times New Roman"/>
          <w:bCs/>
          <w:kern w:val="0"/>
          <w:sz w:val="22"/>
          <w:szCs w:val="22"/>
          <w:shd w:val="clear" w:color="auto" w:fill="FFFFFF"/>
          <w14:ligatures w14:val="none"/>
        </w:rPr>
        <w:t xml:space="preserve">Михаила Александровича Врубеля, и </w:t>
      </w:r>
      <w:r w:rsidRPr="002A2C30">
        <w:rPr>
          <w:rFonts w:ascii="Times New Roman" w:eastAsia="Calibri" w:hAnsi="Times New Roman" w:cs="Times New Roman"/>
          <w:b/>
          <w:bCs/>
          <w:kern w:val="0"/>
          <w:sz w:val="22"/>
          <w:szCs w:val="22"/>
          <w:shd w:val="clear" w:color="auto" w:fill="FFFFFF"/>
          <w14:ligatures w14:val="none"/>
        </w:rPr>
        <w:t>«Богатырский фриз»</w:t>
      </w:r>
      <w:r w:rsidRPr="002A2C30">
        <w:rPr>
          <w:rFonts w:ascii="Times New Roman" w:eastAsia="Calibri" w:hAnsi="Times New Roman" w:cs="Times New Roman"/>
          <w:kern w:val="0"/>
          <w:sz w:val="22"/>
          <w:szCs w:val="22"/>
          <w:shd w:val="clear" w:color="auto" w:fill="FFFFFF"/>
          <w14:ligatures w14:val="none"/>
        </w:rPr>
        <w:t> — серия живописных панно работ Николая Рериха, созданная специально для этого интерьера.</w:t>
      </w:r>
    </w:p>
    <w:p w14:paraId="61DCF87F" w14:textId="77777777" w:rsidR="002A2C30" w:rsidRPr="002A2C30" w:rsidRDefault="002A2C30" w:rsidP="002A2C30">
      <w:pPr>
        <w:spacing w:before="100" w:beforeAutospacing="1" w:after="100" w:afterAutospacing="1" w:line="240" w:lineRule="auto"/>
        <w:jc w:val="center"/>
        <w:rPr>
          <w:rFonts w:ascii="Times New Roman" w:eastAsia="Times New Roman" w:hAnsi="Times New Roman" w:cs="Times New Roman"/>
          <w:b/>
          <w:kern w:val="0"/>
          <w:lang w:eastAsia="ru-RU"/>
          <w14:ligatures w14:val="none"/>
        </w:rPr>
      </w:pPr>
      <w:r w:rsidRPr="002A2C30">
        <w:rPr>
          <w:rFonts w:ascii="Times New Roman" w:eastAsia="Times New Roman" w:hAnsi="Times New Roman" w:cs="Times New Roman"/>
          <w:b/>
          <w:kern w:val="0"/>
          <w:lang w:eastAsia="ru-RU"/>
          <w14:ligatures w14:val="none"/>
        </w:rPr>
        <w:t>Фонд библиотеки впечатляет разнообразием:</w:t>
      </w:r>
    </w:p>
    <w:p w14:paraId="75361D90" w14:textId="77777777" w:rsidR="002A2C30" w:rsidRPr="002A2C30" w:rsidRDefault="002A2C30" w:rsidP="002A2C30">
      <w:pPr>
        <w:numPr>
          <w:ilvl w:val="0"/>
          <w:numId w:val="1"/>
        </w:numPr>
        <w:spacing w:before="100" w:beforeAutospacing="1" w:after="100" w:afterAutospacing="1" w:line="240" w:lineRule="auto"/>
        <w:rPr>
          <w:rFonts w:ascii="Times New Roman" w:eastAsia="Times New Roman" w:hAnsi="Times New Roman" w:cs="Times New Roman"/>
          <w:kern w:val="0"/>
          <w:lang w:eastAsia="ru-RU"/>
          <w14:ligatures w14:val="none"/>
        </w:rPr>
      </w:pPr>
      <w:r w:rsidRPr="002A2C30">
        <w:rPr>
          <w:rFonts w:ascii="Times New Roman" w:eastAsia="Times New Roman" w:hAnsi="Times New Roman" w:cs="Times New Roman"/>
          <w:kern w:val="0"/>
          <w:lang w:eastAsia="ru-RU"/>
          <w14:ligatures w14:val="none"/>
        </w:rPr>
        <w:t>классические произведения русской и зарубежной литературы;</w:t>
      </w:r>
    </w:p>
    <w:p w14:paraId="38192010" w14:textId="77777777" w:rsidR="002A2C30" w:rsidRPr="002A2C30" w:rsidRDefault="002A2C30" w:rsidP="002A2C30">
      <w:pPr>
        <w:numPr>
          <w:ilvl w:val="0"/>
          <w:numId w:val="1"/>
        </w:numPr>
        <w:spacing w:before="100" w:beforeAutospacing="1" w:after="100" w:afterAutospacing="1" w:line="240" w:lineRule="auto"/>
        <w:rPr>
          <w:rFonts w:ascii="Times New Roman" w:eastAsia="Times New Roman" w:hAnsi="Times New Roman" w:cs="Times New Roman"/>
          <w:kern w:val="0"/>
          <w:lang w:eastAsia="ru-RU"/>
          <w14:ligatures w14:val="none"/>
        </w:rPr>
      </w:pPr>
      <w:r w:rsidRPr="002A2C30">
        <w:rPr>
          <w:rFonts w:ascii="Times New Roman" w:eastAsia="Times New Roman" w:hAnsi="Times New Roman" w:cs="Times New Roman"/>
          <w:kern w:val="0"/>
          <w:lang w:eastAsia="ru-RU"/>
          <w14:ligatures w14:val="none"/>
        </w:rPr>
        <w:t>современные детские книги, в т. ч. лауреаты литературных премий;</w:t>
      </w:r>
    </w:p>
    <w:p w14:paraId="36EFDE4E" w14:textId="77777777" w:rsidR="002A2C30" w:rsidRPr="002A2C30" w:rsidRDefault="002A2C30" w:rsidP="002A2C30">
      <w:pPr>
        <w:numPr>
          <w:ilvl w:val="0"/>
          <w:numId w:val="1"/>
        </w:numPr>
        <w:spacing w:before="100" w:beforeAutospacing="1" w:after="100" w:afterAutospacing="1" w:line="240" w:lineRule="auto"/>
        <w:rPr>
          <w:rFonts w:ascii="Times New Roman" w:eastAsia="Times New Roman" w:hAnsi="Times New Roman" w:cs="Times New Roman"/>
          <w:kern w:val="0"/>
          <w:lang w:eastAsia="ru-RU"/>
          <w14:ligatures w14:val="none"/>
        </w:rPr>
      </w:pPr>
      <w:r w:rsidRPr="002A2C30">
        <w:rPr>
          <w:rFonts w:ascii="Times New Roman" w:eastAsia="Times New Roman" w:hAnsi="Times New Roman" w:cs="Times New Roman"/>
          <w:kern w:val="0"/>
          <w:lang w:eastAsia="ru-RU"/>
          <w14:ligatures w14:val="none"/>
        </w:rPr>
        <w:t>научно</w:t>
      </w:r>
      <w:r w:rsidRPr="002A2C30">
        <w:rPr>
          <w:rFonts w:ascii="Times New Roman" w:eastAsia="Times New Roman" w:hAnsi="Times New Roman" w:cs="Times New Roman"/>
          <w:kern w:val="0"/>
          <w:lang w:eastAsia="ru-RU"/>
          <w14:ligatures w14:val="none"/>
        </w:rPr>
        <w:noBreakHyphen/>
        <w:t>популярные издания по истории, биологии, астрономии и другим наукам;</w:t>
      </w:r>
    </w:p>
    <w:p w14:paraId="2B301DAB" w14:textId="77777777" w:rsidR="002A2C30" w:rsidRPr="002A2C30" w:rsidRDefault="002A2C30" w:rsidP="002A2C30">
      <w:pPr>
        <w:numPr>
          <w:ilvl w:val="0"/>
          <w:numId w:val="1"/>
        </w:numPr>
        <w:spacing w:before="100" w:beforeAutospacing="1" w:after="100" w:afterAutospacing="1" w:line="240" w:lineRule="auto"/>
        <w:rPr>
          <w:rFonts w:ascii="Times New Roman" w:eastAsia="Times New Roman" w:hAnsi="Times New Roman" w:cs="Times New Roman"/>
          <w:kern w:val="0"/>
          <w:lang w:eastAsia="ru-RU"/>
          <w14:ligatures w14:val="none"/>
        </w:rPr>
      </w:pPr>
      <w:r w:rsidRPr="002A2C30">
        <w:rPr>
          <w:rFonts w:ascii="Times New Roman" w:eastAsia="Times New Roman" w:hAnsi="Times New Roman" w:cs="Times New Roman"/>
          <w:kern w:val="0"/>
          <w:lang w:eastAsia="ru-RU"/>
          <w14:ligatures w14:val="none"/>
        </w:rPr>
        <w:t>книги на иностранных языках;</w:t>
      </w:r>
    </w:p>
    <w:p w14:paraId="6FEEFFF6" w14:textId="77777777" w:rsidR="002A2C30" w:rsidRPr="002A2C30" w:rsidRDefault="002A2C30" w:rsidP="002A2C30">
      <w:pPr>
        <w:numPr>
          <w:ilvl w:val="0"/>
          <w:numId w:val="1"/>
        </w:numPr>
        <w:spacing w:before="100" w:beforeAutospacing="1" w:after="100" w:afterAutospacing="1" w:line="240" w:lineRule="auto"/>
        <w:rPr>
          <w:rFonts w:ascii="Times New Roman" w:eastAsia="Times New Roman" w:hAnsi="Times New Roman" w:cs="Times New Roman"/>
          <w:kern w:val="0"/>
          <w:lang w:eastAsia="ru-RU"/>
          <w14:ligatures w14:val="none"/>
        </w:rPr>
      </w:pPr>
      <w:r w:rsidRPr="002A2C30">
        <w:rPr>
          <w:rFonts w:ascii="Times New Roman" w:eastAsia="Times New Roman" w:hAnsi="Times New Roman" w:cs="Times New Roman"/>
          <w:kern w:val="0"/>
          <w:lang w:eastAsia="ru-RU"/>
          <w14:ligatures w14:val="none"/>
        </w:rPr>
        <w:t xml:space="preserve">периодические издания. </w:t>
      </w:r>
    </w:p>
    <w:p w14:paraId="3EDE6E36" w14:textId="77777777" w:rsidR="002A2C30" w:rsidRPr="002A2C30" w:rsidRDefault="002A2C30" w:rsidP="002A2C30">
      <w:pPr>
        <w:spacing w:before="100" w:beforeAutospacing="1" w:after="100" w:afterAutospacing="1" w:line="240" w:lineRule="auto"/>
        <w:jc w:val="both"/>
        <w:rPr>
          <w:rFonts w:ascii="Times New Roman" w:eastAsia="Times New Roman" w:hAnsi="Times New Roman" w:cs="Times New Roman"/>
          <w:kern w:val="0"/>
          <w:lang w:eastAsia="ru-RU"/>
          <w14:ligatures w14:val="none"/>
        </w:rPr>
      </w:pPr>
      <w:r w:rsidRPr="002A2C30">
        <w:rPr>
          <w:rFonts w:ascii="Times New Roman" w:eastAsia="Times New Roman" w:hAnsi="Times New Roman" w:cs="Times New Roman"/>
          <w:kern w:val="0"/>
          <w:lang w:eastAsia="ru-RU"/>
          <w14:ligatures w14:val="none"/>
        </w:rPr>
        <w:t xml:space="preserve">Книги расставлены логично: по возрастным категориям и тематикам. Сотрудники всегда готовы помочь найти нужное издание или </w:t>
      </w:r>
      <w:proofErr w:type="gramStart"/>
      <w:r w:rsidRPr="002A2C30">
        <w:rPr>
          <w:rFonts w:ascii="Times New Roman" w:eastAsia="Times New Roman" w:hAnsi="Times New Roman" w:cs="Times New Roman"/>
          <w:kern w:val="0"/>
          <w:lang w:eastAsia="ru-RU"/>
          <w14:ligatures w14:val="none"/>
        </w:rPr>
        <w:t>посоветовать</w:t>
      </w:r>
      <w:proofErr w:type="gramEnd"/>
      <w:r w:rsidRPr="002A2C30">
        <w:rPr>
          <w:rFonts w:ascii="Times New Roman" w:eastAsia="Times New Roman" w:hAnsi="Times New Roman" w:cs="Times New Roman"/>
          <w:kern w:val="0"/>
          <w:lang w:eastAsia="ru-RU"/>
          <w14:ligatures w14:val="none"/>
        </w:rPr>
        <w:t xml:space="preserve"> что</w:t>
      </w:r>
      <w:r w:rsidRPr="002A2C30">
        <w:rPr>
          <w:rFonts w:ascii="Times New Roman" w:eastAsia="Times New Roman" w:hAnsi="Times New Roman" w:cs="Times New Roman"/>
          <w:kern w:val="0"/>
          <w:lang w:eastAsia="ru-RU"/>
          <w14:ligatures w14:val="none"/>
        </w:rPr>
        <w:noBreakHyphen/>
        <w:t>то по интересам ребёнка.</w:t>
      </w:r>
    </w:p>
    <w:p w14:paraId="7636F28B" w14:textId="77777777" w:rsidR="002A2C30" w:rsidRPr="002A2C30" w:rsidRDefault="002A2C30" w:rsidP="002A2C30">
      <w:pPr>
        <w:spacing w:before="100" w:beforeAutospacing="1" w:after="100" w:afterAutospacing="1" w:line="240" w:lineRule="auto"/>
        <w:jc w:val="center"/>
        <w:rPr>
          <w:rFonts w:ascii="Times New Roman" w:eastAsia="Times New Roman" w:hAnsi="Times New Roman" w:cs="Times New Roman"/>
          <w:b/>
          <w:kern w:val="0"/>
          <w:lang w:eastAsia="ru-RU"/>
          <w14:ligatures w14:val="none"/>
        </w:rPr>
      </w:pPr>
      <w:r w:rsidRPr="002A2C30">
        <w:rPr>
          <w:rFonts w:ascii="Times New Roman" w:eastAsia="Times New Roman" w:hAnsi="Times New Roman" w:cs="Times New Roman"/>
          <w:b/>
          <w:kern w:val="0"/>
          <w:lang w:eastAsia="ru-RU"/>
          <w14:ligatures w14:val="none"/>
        </w:rPr>
        <w:t xml:space="preserve">Сотрудники библиотеки — её главное достоинство. </w:t>
      </w:r>
    </w:p>
    <w:p w14:paraId="3503B209" w14:textId="77777777" w:rsidR="002A2C30" w:rsidRPr="002A2C30" w:rsidRDefault="002A2C30" w:rsidP="002A2C30">
      <w:pPr>
        <w:spacing w:before="100" w:beforeAutospacing="1" w:after="100" w:afterAutospacing="1" w:line="240" w:lineRule="auto"/>
        <w:jc w:val="center"/>
        <w:rPr>
          <w:rFonts w:ascii="Times New Roman" w:eastAsia="Times New Roman" w:hAnsi="Times New Roman" w:cs="Times New Roman"/>
          <w:b/>
          <w:kern w:val="0"/>
          <w:lang w:eastAsia="ru-RU"/>
          <w14:ligatures w14:val="none"/>
        </w:rPr>
      </w:pPr>
      <w:r w:rsidRPr="002A2C30">
        <w:rPr>
          <w:rFonts w:ascii="Times New Roman" w:eastAsia="Times New Roman" w:hAnsi="Times New Roman" w:cs="Times New Roman"/>
          <w:b/>
          <w:kern w:val="0"/>
          <w:lang w:eastAsia="ru-RU"/>
          <w14:ligatures w14:val="none"/>
        </w:rPr>
        <w:t>Они:</w:t>
      </w:r>
    </w:p>
    <w:p w14:paraId="69D1E0B4" w14:textId="77777777" w:rsidR="002A2C30" w:rsidRPr="002A2C30" w:rsidRDefault="002A2C30" w:rsidP="002A2C30">
      <w:pPr>
        <w:numPr>
          <w:ilvl w:val="0"/>
          <w:numId w:val="2"/>
        </w:numPr>
        <w:spacing w:before="100" w:beforeAutospacing="1" w:after="100" w:afterAutospacing="1" w:line="240" w:lineRule="auto"/>
        <w:rPr>
          <w:rFonts w:ascii="Times New Roman" w:eastAsia="Times New Roman" w:hAnsi="Times New Roman" w:cs="Times New Roman"/>
          <w:kern w:val="0"/>
          <w:lang w:eastAsia="ru-RU"/>
          <w14:ligatures w14:val="none"/>
        </w:rPr>
      </w:pPr>
      <w:r w:rsidRPr="002A2C30">
        <w:rPr>
          <w:rFonts w:ascii="Times New Roman" w:eastAsia="Times New Roman" w:hAnsi="Times New Roman" w:cs="Times New Roman"/>
          <w:kern w:val="0"/>
          <w:lang w:eastAsia="ru-RU"/>
          <w14:ligatures w14:val="none"/>
        </w:rPr>
        <w:t>доброжелательны и внимательны к детям любого возраста;</w:t>
      </w:r>
    </w:p>
    <w:p w14:paraId="33A646A3" w14:textId="77777777" w:rsidR="002A2C30" w:rsidRPr="002A2C30" w:rsidRDefault="002A2C30" w:rsidP="002A2C30">
      <w:pPr>
        <w:numPr>
          <w:ilvl w:val="0"/>
          <w:numId w:val="2"/>
        </w:numPr>
        <w:spacing w:before="100" w:beforeAutospacing="1" w:after="100" w:afterAutospacing="1" w:line="240" w:lineRule="auto"/>
        <w:rPr>
          <w:rFonts w:ascii="Times New Roman" w:eastAsia="Times New Roman" w:hAnsi="Times New Roman" w:cs="Times New Roman"/>
          <w:kern w:val="0"/>
          <w:lang w:eastAsia="ru-RU"/>
          <w14:ligatures w14:val="none"/>
        </w:rPr>
      </w:pPr>
      <w:r w:rsidRPr="002A2C30">
        <w:rPr>
          <w:rFonts w:ascii="Times New Roman" w:eastAsia="Times New Roman" w:hAnsi="Times New Roman" w:cs="Times New Roman"/>
          <w:kern w:val="0"/>
          <w:lang w:eastAsia="ru-RU"/>
          <w14:ligatures w14:val="none"/>
        </w:rPr>
        <w:t>умеют найти подход к застенчивым или гиперактивным ребятам;</w:t>
      </w:r>
    </w:p>
    <w:p w14:paraId="0CF0AE9D" w14:textId="77777777" w:rsidR="002A2C30" w:rsidRPr="002A2C30" w:rsidRDefault="002A2C30" w:rsidP="002A2C30">
      <w:pPr>
        <w:numPr>
          <w:ilvl w:val="0"/>
          <w:numId w:val="2"/>
        </w:numPr>
        <w:spacing w:before="100" w:beforeAutospacing="1" w:after="100" w:afterAutospacing="1" w:line="240" w:lineRule="auto"/>
        <w:rPr>
          <w:rFonts w:ascii="Times New Roman" w:eastAsia="Times New Roman" w:hAnsi="Times New Roman" w:cs="Times New Roman"/>
          <w:kern w:val="0"/>
          <w:lang w:eastAsia="ru-RU"/>
          <w14:ligatures w14:val="none"/>
        </w:rPr>
      </w:pPr>
      <w:r w:rsidRPr="002A2C30">
        <w:rPr>
          <w:rFonts w:ascii="Times New Roman" w:eastAsia="Times New Roman" w:hAnsi="Times New Roman" w:cs="Times New Roman"/>
          <w:kern w:val="0"/>
          <w:lang w:eastAsia="ru-RU"/>
          <w14:ligatures w14:val="none"/>
        </w:rPr>
        <w:t>дают грамотные рекомендации по выбору книг;</w:t>
      </w:r>
    </w:p>
    <w:p w14:paraId="086776E2" w14:textId="77777777" w:rsidR="002A2C30" w:rsidRPr="002A2C30" w:rsidRDefault="002A2C30" w:rsidP="002A2C30">
      <w:pPr>
        <w:numPr>
          <w:ilvl w:val="0"/>
          <w:numId w:val="2"/>
        </w:numPr>
        <w:spacing w:before="100" w:beforeAutospacing="1" w:after="100" w:afterAutospacing="1" w:line="240" w:lineRule="auto"/>
        <w:rPr>
          <w:rFonts w:ascii="Times New Roman" w:eastAsia="Times New Roman" w:hAnsi="Times New Roman" w:cs="Times New Roman"/>
          <w:kern w:val="0"/>
          <w:lang w:eastAsia="ru-RU"/>
          <w14:ligatures w14:val="none"/>
        </w:rPr>
      </w:pPr>
      <w:r w:rsidRPr="002A2C30">
        <w:rPr>
          <w:rFonts w:ascii="Times New Roman" w:eastAsia="Times New Roman" w:hAnsi="Times New Roman" w:cs="Times New Roman"/>
          <w:kern w:val="0"/>
          <w:lang w:eastAsia="ru-RU"/>
          <w14:ligatures w14:val="none"/>
        </w:rPr>
        <w:t>вовлечены в процесс — видно, что им искренне нравится то, чем они занимаются.</w:t>
      </w:r>
    </w:p>
    <w:p w14:paraId="04487846" w14:textId="77777777" w:rsidR="002A2C30" w:rsidRPr="002A2C30" w:rsidRDefault="002A2C30" w:rsidP="002A2C30">
      <w:pPr>
        <w:spacing w:before="100" w:beforeAutospacing="1" w:after="100" w:afterAutospacing="1" w:line="240" w:lineRule="auto"/>
        <w:jc w:val="both"/>
        <w:rPr>
          <w:rFonts w:ascii="Times New Roman" w:eastAsia="Times New Roman" w:hAnsi="Times New Roman" w:cs="Times New Roman"/>
          <w:kern w:val="0"/>
          <w:lang w:eastAsia="ru-RU"/>
          <w14:ligatures w14:val="none"/>
        </w:rPr>
      </w:pPr>
      <w:r w:rsidRPr="002A2C30">
        <w:rPr>
          <w:rFonts w:ascii="Times New Roman" w:eastAsia="Times New Roman" w:hAnsi="Times New Roman" w:cs="Times New Roman"/>
          <w:kern w:val="0"/>
          <w:lang w:eastAsia="ru-RU"/>
          <w14:ligatures w14:val="none"/>
        </w:rPr>
        <w:t>Также хочу отметить нашего экскурсовода – Светлану Дмитриевну. Экскурсию она вела очень интересно и понятно, а рассказ о бывших жильцах дома был очень увлекательным.</w:t>
      </w:r>
    </w:p>
    <w:p w14:paraId="6B3AC36F" w14:textId="77777777" w:rsidR="002A2C30" w:rsidRPr="002A2C30" w:rsidRDefault="002A2C30" w:rsidP="002A2C30">
      <w:pPr>
        <w:spacing w:before="100" w:beforeAutospacing="1" w:after="100" w:afterAutospacing="1" w:line="240" w:lineRule="auto"/>
        <w:jc w:val="both"/>
        <w:rPr>
          <w:rFonts w:ascii="Times New Roman" w:eastAsia="Times New Roman" w:hAnsi="Times New Roman" w:cs="Times New Roman"/>
          <w:kern w:val="0"/>
          <w:lang w:eastAsia="ru-RU"/>
          <w14:ligatures w14:val="none"/>
        </w:rPr>
      </w:pPr>
      <w:r w:rsidRPr="002A2C30">
        <w:rPr>
          <w:rFonts w:ascii="Times New Roman" w:eastAsia="Times New Roman" w:hAnsi="Times New Roman" w:cs="Times New Roman"/>
          <w:kern w:val="0"/>
          <w:lang w:eastAsia="ru-RU"/>
          <w14:ligatures w14:val="none"/>
        </w:rPr>
        <w:t>Детская библиотека истории и культуры им. А. С. Пушкина (филиал № 2) — это не просто место, где выдают книги. Это настоящий центр детского чтения и развития, где ребёнок может не только найти интересную книгу, но и поучаствовать в увлекательных событиях, раскрыть свой творческий потенциал и полюбить литературу.</w:t>
      </w:r>
    </w:p>
    <w:p w14:paraId="48686765" w14:textId="77777777" w:rsidR="002A2C30" w:rsidRPr="002A2C30" w:rsidRDefault="002A2C30" w:rsidP="002A2C30">
      <w:pPr>
        <w:spacing w:before="100" w:beforeAutospacing="1" w:after="100" w:afterAutospacing="1" w:line="240" w:lineRule="auto"/>
        <w:jc w:val="both"/>
        <w:rPr>
          <w:rFonts w:ascii="Times New Roman" w:eastAsia="Times New Roman" w:hAnsi="Times New Roman" w:cs="Times New Roman"/>
          <w:kern w:val="0"/>
          <w:lang w:eastAsia="ru-RU"/>
          <w14:ligatures w14:val="none"/>
        </w:rPr>
      </w:pPr>
      <w:r w:rsidRPr="002A2C30">
        <w:rPr>
          <w:rFonts w:ascii="Times New Roman" w:eastAsia="Times New Roman" w:hAnsi="Times New Roman" w:cs="Times New Roman"/>
          <w:kern w:val="0"/>
          <w:lang w:eastAsia="ru-RU"/>
          <w14:ligatures w14:val="none"/>
        </w:rPr>
        <w:t>Я однозначно рекомендую эту библиотеку взрослым и детям. Здесь умеют делать так, чтобы чтение стало радостью, а не обязанностью. Посещение оставило самые тёплые впечатления. Мы обязательно вернёмся снова!</w:t>
      </w:r>
    </w:p>
    <w:p w14:paraId="07535872" w14:textId="68536116" w:rsidR="004F41AB" w:rsidRPr="004F41AB" w:rsidRDefault="004F41AB" w:rsidP="002A2C30">
      <w:pPr>
        <w:tabs>
          <w:tab w:val="left" w:pos="905"/>
        </w:tabs>
      </w:pPr>
    </w:p>
    <w:p w14:paraId="4F892E7A" w14:textId="08A96B3E" w:rsidR="004F41AB" w:rsidRDefault="002A2C30" w:rsidP="002A2C30">
      <w:pPr>
        <w:tabs>
          <w:tab w:val="left" w:pos="3415"/>
        </w:tabs>
        <w:rPr>
          <w:noProof/>
        </w:rPr>
      </w:pPr>
      <w:r>
        <w:rPr>
          <w:noProof/>
        </w:rPr>
        <w:tab/>
      </w:r>
    </w:p>
    <w:p w14:paraId="6932B828" w14:textId="77777777" w:rsidR="002A2C30" w:rsidRDefault="002A2C30" w:rsidP="002A2C30">
      <w:pPr>
        <w:tabs>
          <w:tab w:val="left" w:pos="3415"/>
        </w:tabs>
        <w:rPr>
          <w:noProof/>
        </w:rPr>
      </w:pPr>
    </w:p>
    <w:p w14:paraId="12711E5F" w14:textId="77777777" w:rsidR="002A2C30" w:rsidRDefault="002A2C30" w:rsidP="002A2C30">
      <w:pPr>
        <w:tabs>
          <w:tab w:val="left" w:pos="3415"/>
        </w:tabs>
        <w:rPr>
          <w:noProof/>
        </w:rPr>
      </w:pPr>
    </w:p>
    <w:p w14:paraId="56A7F756" w14:textId="77777777" w:rsidR="002A2C30" w:rsidRDefault="002A2C30" w:rsidP="002A2C30">
      <w:pPr>
        <w:tabs>
          <w:tab w:val="left" w:pos="3415"/>
        </w:tabs>
        <w:rPr>
          <w:noProof/>
        </w:rPr>
      </w:pPr>
    </w:p>
    <w:p w14:paraId="79F32F3E" w14:textId="5C4D447E" w:rsidR="00C426CE" w:rsidRPr="002A2C30" w:rsidRDefault="002A2C30" w:rsidP="002A2C30">
      <w:pPr>
        <w:tabs>
          <w:tab w:val="left" w:pos="905"/>
        </w:tabs>
        <w:rPr>
          <w:rFonts w:ascii="Times New Roman" w:hAnsi="Times New Roman" w:cs="Times New Roman"/>
          <w:b/>
          <w:bCs/>
          <w:sz w:val="28"/>
          <w:szCs w:val="28"/>
        </w:rPr>
      </w:pPr>
      <w:r>
        <w:rPr>
          <w:rFonts w:ascii="Times New Roman" w:hAnsi="Times New Roman" w:cs="Times New Roman"/>
          <w:b/>
          <w:bCs/>
          <w:sz w:val="28"/>
          <w:szCs w:val="28"/>
        </w:rPr>
        <w:lastRenderedPageBreak/>
        <w:t>Лукьянчиков Максим</w:t>
      </w:r>
      <w:r w:rsidRPr="002A2C30">
        <w:rPr>
          <w:rFonts w:ascii="Times New Roman" w:hAnsi="Times New Roman" w:cs="Times New Roman"/>
          <w:b/>
          <w:bCs/>
          <w:sz w:val="28"/>
          <w:szCs w:val="28"/>
        </w:rPr>
        <w:t xml:space="preserve"> 9А-</w:t>
      </w:r>
      <w:proofErr w:type="gramStart"/>
      <w:r w:rsidRPr="002A2C30">
        <w:rPr>
          <w:rFonts w:ascii="Times New Roman" w:hAnsi="Times New Roman" w:cs="Times New Roman"/>
          <w:b/>
          <w:bCs/>
          <w:sz w:val="28"/>
          <w:szCs w:val="28"/>
        </w:rPr>
        <w:t>252</w:t>
      </w:r>
      <w:r>
        <w:rPr>
          <w:rFonts w:ascii="Times New Roman" w:hAnsi="Times New Roman" w:cs="Times New Roman"/>
          <w:b/>
          <w:bCs/>
          <w:sz w:val="28"/>
          <w:szCs w:val="28"/>
        </w:rPr>
        <w:t xml:space="preserve"> :</w:t>
      </w:r>
      <w:proofErr w:type="gramEnd"/>
    </w:p>
    <w:p w14:paraId="531699E8" w14:textId="6433B74D" w:rsidR="002A2C30" w:rsidRPr="002A2C30" w:rsidRDefault="002A2C30" w:rsidP="00C426CE">
      <w:pPr>
        <w:spacing w:line="276" w:lineRule="auto"/>
        <w:jc w:val="both"/>
        <w:rPr>
          <w:rFonts w:ascii="Georgia" w:hAnsi="Georgia"/>
          <w:sz w:val="22"/>
          <w:szCs w:val="22"/>
        </w:rPr>
      </w:pPr>
      <w:r w:rsidRPr="002A2C30">
        <w:rPr>
          <w:rFonts w:ascii="Georgia" w:hAnsi="Georgia"/>
          <w:sz w:val="22"/>
          <w:szCs w:val="22"/>
        </w:rPr>
        <w:t xml:space="preserve">    </w:t>
      </w:r>
      <w:r w:rsidRPr="002A2C30">
        <w:rPr>
          <w:rFonts w:ascii="Georgia" w:hAnsi="Georgia"/>
          <w:noProof/>
          <w:sz w:val="22"/>
          <w:szCs w:val="22"/>
        </w:rPr>
        <w:t>Недавно я побывал на очень интересной экскурсии в Специальной городской детской библиотеке имени А. С. Пушкина, и это оказалось гораздо более впечатляющим опытом, чем я ожидал.</w:t>
      </w:r>
      <w:r w:rsidRPr="002A2C30">
        <w:rPr>
          <w:rFonts w:ascii="Georgia" w:hAnsi="Georgia"/>
          <w:sz w:val="22"/>
          <w:szCs w:val="22"/>
        </w:rPr>
        <w:t xml:space="preserve"> Саму экскурсию для нас провела Светлана Дмитриевна. Она очень увлекательно рассказывала нашей группе историю здания. Было очень интересно, и мне запомнилось многое из этой экскурсии.</w:t>
      </w:r>
    </w:p>
    <w:p w14:paraId="251B2A48" w14:textId="77777777" w:rsidR="002A2C30" w:rsidRPr="002A2C30" w:rsidRDefault="002A2C30" w:rsidP="002A2C30">
      <w:pPr>
        <w:spacing w:before="100" w:beforeAutospacing="1" w:after="100" w:afterAutospacing="1" w:line="240" w:lineRule="auto"/>
        <w:rPr>
          <w:rFonts w:ascii="Georgia" w:eastAsia="Times New Roman" w:hAnsi="Georgia" w:cs="Times New Roman"/>
          <w:kern w:val="0"/>
          <w:sz w:val="22"/>
          <w:szCs w:val="22"/>
          <w:lang w:eastAsia="ru-RU"/>
          <w14:ligatures w14:val="none"/>
        </w:rPr>
      </w:pPr>
      <w:r w:rsidRPr="002A2C30">
        <w:rPr>
          <w:rFonts w:ascii="Georgia" w:eastAsia="Times New Roman" w:hAnsi="Georgia" w:cs="Times New Roman"/>
          <w:noProof/>
          <w:kern w:val="0"/>
          <w:sz w:val="22"/>
          <w:szCs w:val="22"/>
          <w:lang w:eastAsia="ru-RU"/>
          <w14:ligatures w14:val="none"/>
        </w:rPr>
        <w:drawing>
          <wp:anchor distT="0" distB="0" distL="114300" distR="114300" simplePos="0" relativeHeight="251659264" behindDoc="0" locked="0" layoutInCell="1" allowOverlap="1" wp14:anchorId="5B18626B" wp14:editId="51847956">
            <wp:simplePos x="0" y="0"/>
            <wp:positionH relativeFrom="column">
              <wp:posOffset>-243840</wp:posOffset>
            </wp:positionH>
            <wp:positionV relativeFrom="paragraph">
              <wp:posOffset>82550</wp:posOffset>
            </wp:positionV>
            <wp:extent cx="1897380" cy="2530475"/>
            <wp:effectExtent l="0" t="0" r="7620" b="3175"/>
            <wp:wrapSquare wrapText="bothSides"/>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897380" cy="2530475"/>
                    </a:xfrm>
                    <a:prstGeom prst="rect">
                      <a:avLst/>
                    </a:prstGeom>
                  </pic:spPr>
                </pic:pic>
              </a:graphicData>
            </a:graphic>
            <wp14:sizeRelH relativeFrom="page">
              <wp14:pctWidth>0</wp14:pctWidth>
            </wp14:sizeRelH>
            <wp14:sizeRelV relativeFrom="page">
              <wp14:pctHeight>0</wp14:pctHeight>
            </wp14:sizeRelV>
          </wp:anchor>
        </w:drawing>
      </w:r>
      <w:r w:rsidRPr="002A2C30">
        <w:rPr>
          <w:rFonts w:ascii="Georgia" w:eastAsia="Times New Roman" w:hAnsi="Georgia" w:cs="Times New Roman"/>
          <w:kern w:val="0"/>
          <w:sz w:val="22"/>
          <w:szCs w:val="22"/>
          <w:lang w:eastAsia="ru-RU"/>
          <w14:ligatures w14:val="none"/>
        </w:rPr>
        <w:t>На самом деле, этот дом является памятником федерального значения и охраняется государством. Особенно запомнился рассказ об архитекторе Павле Федотовиче Алёшине, который спроектировал этот дом для купца Бажанова. Оказалось, что здание не только красивое, но и очень продуманное с технической точки зрения. Для своего времени в нём использовались настоящие инновации: железобетонные конструкции, паровое отопление, принудительная вентиляция, горячее водоснабжение и даже своеобразные системы кондиционирования. Было удивительно узнать, насколько современным мог быть дом того времени.</w:t>
      </w:r>
    </w:p>
    <w:p w14:paraId="1E31CD32" w14:textId="77777777" w:rsidR="002A2C30" w:rsidRPr="002A2C30" w:rsidRDefault="002A2C30" w:rsidP="002A2C30">
      <w:pPr>
        <w:spacing w:before="100" w:beforeAutospacing="1" w:after="100" w:afterAutospacing="1" w:line="240" w:lineRule="auto"/>
        <w:rPr>
          <w:rFonts w:ascii="Georgia" w:eastAsia="Times New Roman" w:hAnsi="Georgia" w:cs="Times New Roman"/>
          <w:kern w:val="0"/>
          <w:sz w:val="22"/>
          <w:szCs w:val="22"/>
          <w:lang w:eastAsia="ru-RU"/>
          <w14:ligatures w14:val="none"/>
        </w:rPr>
      </w:pPr>
      <w:r w:rsidRPr="002A2C30">
        <w:rPr>
          <w:rFonts w:ascii="Georgia" w:eastAsia="Times New Roman" w:hAnsi="Georgia" w:cs="Times New Roman"/>
          <w:kern w:val="0"/>
          <w:sz w:val="22"/>
          <w:szCs w:val="22"/>
          <w:lang w:eastAsia="ru-RU"/>
          <w14:ligatures w14:val="none"/>
        </w:rPr>
        <w:t xml:space="preserve">   Само здание имеет необычную планировку — оно как бы вытянуто и объединяет несколько построек в одно целое. Нам также рассказали про подвесные дворы под домами, что звучит очень необычно и даже немного неожиданно для такого дома. Всё это создаёт ощущение, что ты находишься не просто в библиотеке, а в настоящем архитектурном комплексе с продуманной атмосферой.</w:t>
      </w:r>
    </w:p>
    <w:p w14:paraId="7799C41D" w14:textId="77777777" w:rsidR="002A2C30" w:rsidRPr="002A2C30" w:rsidRDefault="002A2C30" w:rsidP="002A2C30">
      <w:pPr>
        <w:spacing w:line="276" w:lineRule="auto"/>
        <w:rPr>
          <w:rFonts w:ascii="Georgia" w:hAnsi="Georgia"/>
          <w:sz w:val="22"/>
          <w:szCs w:val="22"/>
        </w:rPr>
      </w:pPr>
      <w:r w:rsidRPr="002A2C30">
        <w:rPr>
          <w:rFonts w:ascii="Georgia" w:hAnsi="Georgia"/>
          <w:noProof/>
          <w:sz w:val="22"/>
          <w:szCs w:val="22"/>
          <w:lang w:eastAsia="ru-RU"/>
        </w:rPr>
        <w:drawing>
          <wp:anchor distT="0" distB="0" distL="114300" distR="114300" simplePos="0" relativeHeight="251661312" behindDoc="0" locked="0" layoutInCell="1" allowOverlap="1" wp14:anchorId="622FC99B" wp14:editId="5E5638B1">
            <wp:simplePos x="0" y="0"/>
            <wp:positionH relativeFrom="column">
              <wp:posOffset>4472940</wp:posOffset>
            </wp:positionH>
            <wp:positionV relativeFrom="paragraph">
              <wp:posOffset>151765</wp:posOffset>
            </wp:positionV>
            <wp:extent cx="2377440" cy="1782445"/>
            <wp:effectExtent l="0" t="0" r="3810" b="3810"/>
            <wp:wrapSquare wrapText="bothSides"/>
            <wp:docPr id="216890143" name="Рисунок 216890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377440" cy="1782445"/>
                    </a:xfrm>
                    <a:prstGeom prst="rect">
                      <a:avLst/>
                    </a:prstGeom>
                  </pic:spPr>
                </pic:pic>
              </a:graphicData>
            </a:graphic>
            <wp14:sizeRelH relativeFrom="margin">
              <wp14:pctWidth>0</wp14:pctWidth>
            </wp14:sizeRelH>
            <wp14:sizeRelV relativeFrom="margin">
              <wp14:pctHeight>0</wp14:pctHeight>
            </wp14:sizeRelV>
          </wp:anchor>
        </w:drawing>
      </w:r>
      <w:r w:rsidRPr="002A2C30">
        <w:rPr>
          <w:rFonts w:ascii="Georgia" w:hAnsi="Georgia"/>
          <w:sz w:val="22"/>
          <w:szCs w:val="22"/>
        </w:rPr>
        <w:t>Поднявшись выше по лестнице, мы оказались в приёмной и увидели там удивительный камин «Вольга и Микула Селянинович». Создан он был по эскизу самого Михаила Врубеля, а изготавливали его целых 2 года. Светлана Дмитриевна рассказала нам по-настоящему интересную историю: оказывается камин получил золотую медаль на Всемирной выставке в Париже в 1900 году, а сейчас находится в музее города Лилль. А версия, находящаяся у нас в библиотеке, была выполнена позже и отличается более детальной проработкой. Это рабочая копия оригинала. На камине изображена сцена из былины: встреча богатыря Вольги и пахаря Микулы, причём образ Микулы выглядит особенно выразительным.</w:t>
      </w:r>
    </w:p>
    <w:p w14:paraId="61057B47" w14:textId="77777777" w:rsidR="002A2C30" w:rsidRPr="002A2C30" w:rsidRDefault="002A2C30" w:rsidP="002A2C30">
      <w:pPr>
        <w:spacing w:line="276" w:lineRule="auto"/>
        <w:rPr>
          <w:rFonts w:ascii="Georgia" w:hAnsi="Georgia"/>
          <w:sz w:val="22"/>
          <w:szCs w:val="22"/>
        </w:rPr>
      </w:pPr>
      <w:r w:rsidRPr="002A2C30">
        <w:rPr>
          <w:noProof/>
          <w:sz w:val="22"/>
          <w:szCs w:val="22"/>
          <w:lang w:eastAsia="ru-RU"/>
        </w:rPr>
        <w:drawing>
          <wp:anchor distT="0" distB="0" distL="114300" distR="114300" simplePos="0" relativeHeight="251660288" behindDoc="0" locked="0" layoutInCell="1" allowOverlap="1" wp14:anchorId="2CC9C208" wp14:editId="53257DAE">
            <wp:simplePos x="0" y="0"/>
            <wp:positionH relativeFrom="margin">
              <wp:posOffset>-152400</wp:posOffset>
            </wp:positionH>
            <wp:positionV relativeFrom="paragraph">
              <wp:posOffset>45720</wp:posOffset>
            </wp:positionV>
            <wp:extent cx="1813560" cy="2418715"/>
            <wp:effectExtent l="0" t="0" r="0" b="635"/>
            <wp:wrapSquare wrapText="bothSides"/>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813560" cy="2418715"/>
                    </a:xfrm>
                    <a:prstGeom prst="rect">
                      <a:avLst/>
                    </a:prstGeom>
                  </pic:spPr>
                </pic:pic>
              </a:graphicData>
            </a:graphic>
            <wp14:sizeRelH relativeFrom="margin">
              <wp14:pctWidth>0</wp14:pctWidth>
            </wp14:sizeRelH>
            <wp14:sizeRelV relativeFrom="margin">
              <wp14:pctHeight>0</wp14:pctHeight>
            </wp14:sizeRelV>
          </wp:anchor>
        </w:drawing>
      </w:r>
      <w:r w:rsidRPr="002A2C30">
        <w:rPr>
          <w:rFonts w:ascii="Georgia" w:hAnsi="Georgia"/>
          <w:sz w:val="22"/>
          <w:szCs w:val="22"/>
        </w:rPr>
        <w:t>Кроме архитектуры, мне очень понравилась сама атмосфера библиотеки и, конечно, старинные книги. Некоторые из них насчитывают больше ста лет, и было интересно увидеть такие издания вживую.</w:t>
      </w:r>
    </w:p>
    <w:p w14:paraId="2A573E9E" w14:textId="77777777" w:rsidR="002A2C30" w:rsidRPr="002A2C30" w:rsidRDefault="002A2C30" w:rsidP="002A2C30">
      <w:pPr>
        <w:spacing w:before="100" w:beforeAutospacing="1" w:after="100" w:afterAutospacing="1" w:line="240" w:lineRule="auto"/>
        <w:rPr>
          <w:rFonts w:ascii="Times New Roman" w:eastAsia="Times New Roman" w:hAnsi="Times New Roman" w:cs="Times New Roman"/>
          <w:kern w:val="0"/>
          <w:lang w:eastAsia="ru-RU"/>
          <w14:ligatures w14:val="none"/>
        </w:rPr>
      </w:pPr>
      <w:r w:rsidRPr="002A2C30">
        <w:rPr>
          <w:rFonts w:ascii="Times New Roman" w:eastAsia="Times New Roman" w:hAnsi="Times New Roman" w:cs="Times New Roman"/>
          <w:noProof/>
          <w:kern w:val="0"/>
          <w:lang w:eastAsia="ru-RU"/>
          <w14:ligatures w14:val="none"/>
        </w:rPr>
        <w:drawing>
          <wp:anchor distT="0" distB="0" distL="114300" distR="114300" simplePos="0" relativeHeight="251662336" behindDoc="0" locked="0" layoutInCell="1" allowOverlap="1" wp14:anchorId="60534EB5" wp14:editId="76FF4F11">
            <wp:simplePos x="0" y="0"/>
            <wp:positionH relativeFrom="margin">
              <wp:posOffset>4252595</wp:posOffset>
            </wp:positionH>
            <wp:positionV relativeFrom="paragraph">
              <wp:posOffset>751840</wp:posOffset>
            </wp:positionV>
            <wp:extent cx="2331720" cy="1748790"/>
            <wp:effectExtent l="0" t="0" r="0" b="3810"/>
            <wp:wrapSquare wrapText="bothSides"/>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331720" cy="1748790"/>
                    </a:xfrm>
                    <a:prstGeom prst="rect">
                      <a:avLst/>
                    </a:prstGeom>
                  </pic:spPr>
                </pic:pic>
              </a:graphicData>
            </a:graphic>
            <wp14:sizeRelH relativeFrom="margin">
              <wp14:pctWidth>0</wp14:pctWidth>
            </wp14:sizeRelH>
            <wp14:sizeRelV relativeFrom="margin">
              <wp14:pctHeight>0</wp14:pctHeight>
            </wp14:sizeRelV>
          </wp:anchor>
        </w:drawing>
      </w:r>
      <w:r w:rsidRPr="002A2C30">
        <w:rPr>
          <w:rFonts w:ascii="Times New Roman" w:eastAsia="Times New Roman" w:hAnsi="Times New Roman" w:cs="Times New Roman"/>
          <w:kern w:val="0"/>
          <w:lang w:eastAsia="ru-RU"/>
          <w14:ligatures w14:val="none"/>
        </w:rPr>
        <w:t>Экскурсовода было действительно интересно слушать. Я бы с уверенностью посоветовал своим друзьям и сам не против сходить туда ещё раз, чтобы внимательнее рассмотреть все детали. Спасибо за такой познавательный культурный опыт.</w:t>
      </w:r>
    </w:p>
    <w:p w14:paraId="7009F57C" w14:textId="77777777" w:rsidR="002A2C30" w:rsidRPr="002A2C30" w:rsidRDefault="002A2C30" w:rsidP="002A2C30">
      <w:pPr>
        <w:spacing w:line="276" w:lineRule="auto"/>
        <w:rPr>
          <w:rFonts w:ascii="Georgia" w:hAnsi="Georgia"/>
          <w:noProof/>
          <w:sz w:val="22"/>
          <w:szCs w:val="22"/>
        </w:rPr>
      </w:pPr>
    </w:p>
    <w:p w14:paraId="3DD0DB81" w14:textId="77777777" w:rsidR="002A2C30" w:rsidRPr="002A2C30" w:rsidRDefault="002A2C30" w:rsidP="002A2C30">
      <w:pPr>
        <w:spacing w:line="276" w:lineRule="auto"/>
        <w:rPr>
          <w:rFonts w:ascii="Georgia" w:hAnsi="Georgia"/>
          <w:sz w:val="22"/>
          <w:szCs w:val="22"/>
        </w:rPr>
      </w:pPr>
    </w:p>
    <w:p w14:paraId="1081B563" w14:textId="77777777" w:rsidR="002A2C30" w:rsidRPr="002A2C30" w:rsidRDefault="002A2C30" w:rsidP="002A2C30">
      <w:pPr>
        <w:spacing w:line="276" w:lineRule="auto"/>
        <w:rPr>
          <w:rFonts w:ascii="Georgia" w:hAnsi="Georgia"/>
          <w:sz w:val="22"/>
          <w:szCs w:val="22"/>
        </w:rPr>
      </w:pPr>
    </w:p>
    <w:p w14:paraId="19FE4BF1" w14:textId="77777777" w:rsidR="002A2C30" w:rsidRDefault="002A2C30" w:rsidP="002A2C30">
      <w:pPr>
        <w:tabs>
          <w:tab w:val="left" w:pos="3415"/>
        </w:tabs>
        <w:rPr>
          <w:noProof/>
        </w:rPr>
      </w:pPr>
    </w:p>
    <w:p w14:paraId="1FA393DF" w14:textId="1917873D" w:rsidR="004F41AB" w:rsidRDefault="004F41AB" w:rsidP="004F41AB">
      <w:pPr>
        <w:tabs>
          <w:tab w:val="left" w:pos="1120"/>
        </w:tabs>
        <w:jc w:val="center"/>
      </w:pPr>
    </w:p>
    <w:p w14:paraId="7A3FF8B7" w14:textId="77777777" w:rsidR="00C426CE" w:rsidRDefault="00C426CE" w:rsidP="004F41AB">
      <w:pPr>
        <w:tabs>
          <w:tab w:val="left" w:pos="1120"/>
        </w:tabs>
        <w:jc w:val="center"/>
      </w:pPr>
    </w:p>
    <w:p w14:paraId="17FD1A50" w14:textId="2E41B4FE" w:rsidR="00F87668" w:rsidRPr="00F87668" w:rsidRDefault="00BC4F9B" w:rsidP="00BC4F9B">
      <w:pPr>
        <w:tabs>
          <w:tab w:val="left" w:pos="905"/>
        </w:tabs>
        <w:rPr>
          <w:rFonts w:ascii="Times New Roman" w:hAnsi="Times New Roman" w:cs="Times New Roman"/>
          <w:b/>
          <w:bCs/>
          <w:sz w:val="28"/>
          <w:szCs w:val="28"/>
        </w:rPr>
      </w:pPr>
      <w:bookmarkStart w:id="1" w:name="_Hlk230006893"/>
      <w:r w:rsidRPr="00BC4F9B">
        <w:rPr>
          <w:rFonts w:ascii="Times New Roman" w:hAnsi="Times New Roman" w:cs="Times New Roman"/>
          <w:b/>
          <w:bCs/>
          <w:sz w:val="28"/>
          <w:szCs w:val="28"/>
        </w:rPr>
        <w:lastRenderedPageBreak/>
        <w:t>Шевченко Ксения</w:t>
      </w:r>
      <w:r>
        <w:rPr>
          <w:rFonts w:ascii="Times New Roman" w:hAnsi="Times New Roman" w:cs="Times New Roman"/>
          <w:b/>
          <w:bCs/>
          <w:sz w:val="28"/>
          <w:szCs w:val="28"/>
        </w:rPr>
        <w:t xml:space="preserve"> 9А-252</w:t>
      </w:r>
    </w:p>
    <w:bookmarkEnd w:id="1"/>
    <w:p w14:paraId="4484B51A" w14:textId="77777777" w:rsidR="00BC4F9B" w:rsidRDefault="00F87668" w:rsidP="00BC4F9B">
      <w:pPr>
        <w:spacing w:after="0" w:line="276" w:lineRule="auto"/>
        <w:jc w:val="both"/>
        <w:rPr>
          <w:rFonts w:ascii="Times New Roman" w:hAnsi="Times New Roman" w:cs="Times New Roman"/>
        </w:rPr>
      </w:pPr>
      <w:r w:rsidRPr="00F87668">
        <w:rPr>
          <w:rFonts w:ascii="Times New Roman" w:hAnsi="Times New Roman" w:cs="Times New Roman"/>
        </w:rPr>
        <w:t xml:space="preserve">   Недавно я побывала на удивительной экскурсии в Специальной городской детской библиотеке имени А. С. Пушкина. </w:t>
      </w:r>
    </w:p>
    <w:p w14:paraId="399FC634" w14:textId="25ABE93A" w:rsidR="00F87668" w:rsidRPr="00F87668" w:rsidRDefault="00BC4F9B" w:rsidP="00BC4F9B">
      <w:pPr>
        <w:spacing w:line="276" w:lineRule="auto"/>
        <w:jc w:val="both"/>
        <w:rPr>
          <w:rFonts w:ascii="Times New Roman" w:hAnsi="Times New Roman" w:cs="Times New Roman"/>
        </w:rPr>
      </w:pPr>
      <w:r>
        <w:rPr>
          <w:rFonts w:ascii="Times New Roman" w:hAnsi="Times New Roman" w:cs="Times New Roman"/>
        </w:rPr>
        <w:t xml:space="preserve">   </w:t>
      </w:r>
      <w:r w:rsidR="00F87668" w:rsidRPr="00F87668">
        <w:rPr>
          <w:rFonts w:ascii="Times New Roman" w:hAnsi="Times New Roman" w:cs="Times New Roman"/>
        </w:rPr>
        <w:t>Саму экскурсию для нас провела Светлана Дмитриевна. Рассказывала она настолько увлечённо и интересно, что я с первых минут полностью погрузилась в историю этого особняка. Оказывается, этот дом памятник федерального значения и находится под охраной государства. Построил его архитектор Павел Федотович Алёшин для купца Бажанова; и даже есть отдельная книга, посвящённая истории этого здания. Когда мы поднялись по красивой лестнице, мы попали в приёмную и там находится потрясающий камин, который делали целых 2 года. Его создали по эскизу самого Михаила Врубеля. Светлана Дмитриевна рассказала нам удивительную историю: этот камин раньше выставлялся во Франции, а сейчас оригинал находится в музее города Лилль. А в библиотеке стоит рабочая копия этого камина, и она просто завораживает. Я долго рассматривала линии и узоры. Также помимо камина меня очень впечатлили книги. Мы видели старинные издания, которым больше ста лет. Мне было очень интересно слушать экскурсию. Я обязательно посоветую своим друзьям сходить туда. Да и сама я с удовольствием пошла бы с ними ещё раз, чтобы получше рассмотреть все детали. Спасибо за этот культурный опыт.</w:t>
      </w:r>
    </w:p>
    <w:p w14:paraId="4183979A" w14:textId="77777777" w:rsidR="00F87668" w:rsidRPr="00F87668" w:rsidRDefault="00F87668" w:rsidP="00F87668">
      <w:pPr>
        <w:spacing w:line="259" w:lineRule="auto"/>
        <w:rPr>
          <w:sz w:val="22"/>
          <w:szCs w:val="22"/>
        </w:rPr>
      </w:pPr>
    </w:p>
    <w:p w14:paraId="705BB932" w14:textId="77777777" w:rsidR="00F87668" w:rsidRPr="00F87668" w:rsidRDefault="00F87668" w:rsidP="00F87668">
      <w:pPr>
        <w:spacing w:line="259" w:lineRule="auto"/>
        <w:jc w:val="right"/>
        <w:rPr>
          <w:sz w:val="22"/>
          <w:szCs w:val="22"/>
        </w:rPr>
      </w:pPr>
      <w:r w:rsidRPr="00F87668">
        <w:rPr>
          <w:noProof/>
          <w:sz w:val="22"/>
          <w:szCs w:val="22"/>
          <w:lang w:eastAsia="ru-RU"/>
        </w:rPr>
        <w:drawing>
          <wp:inline distT="0" distB="0" distL="0" distR="0" wp14:anchorId="72E28E94" wp14:editId="7884C517">
            <wp:extent cx="1968500" cy="2624597"/>
            <wp:effectExtent l="0" t="0" r="0" b="4445"/>
            <wp:docPr id="9194100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410095" name=""/>
                    <pic:cNvPicPr/>
                  </pic:nvPicPr>
                  <pic:blipFill>
                    <a:blip r:embed="rId16"/>
                    <a:stretch>
                      <a:fillRect/>
                    </a:stretch>
                  </pic:blipFill>
                  <pic:spPr>
                    <a:xfrm>
                      <a:off x="0" y="0"/>
                      <a:ext cx="2025538" cy="2700646"/>
                    </a:xfrm>
                    <a:prstGeom prst="rect">
                      <a:avLst/>
                    </a:prstGeom>
                  </pic:spPr>
                </pic:pic>
              </a:graphicData>
            </a:graphic>
          </wp:inline>
        </w:drawing>
      </w:r>
      <w:r w:rsidRPr="00F87668">
        <w:rPr>
          <w:noProof/>
          <w:sz w:val="22"/>
          <w:szCs w:val="22"/>
          <w:lang w:eastAsia="ru-RU"/>
        </w:rPr>
        <w:drawing>
          <wp:inline distT="0" distB="0" distL="0" distR="0" wp14:anchorId="1889F0FA" wp14:editId="7EEE76C4">
            <wp:extent cx="1959195" cy="2612190"/>
            <wp:effectExtent l="0" t="0" r="3175" b="0"/>
            <wp:docPr id="2153252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325286" name=""/>
                    <pic:cNvPicPr/>
                  </pic:nvPicPr>
                  <pic:blipFill>
                    <a:blip r:embed="rId17"/>
                    <a:stretch>
                      <a:fillRect/>
                    </a:stretch>
                  </pic:blipFill>
                  <pic:spPr>
                    <a:xfrm>
                      <a:off x="0" y="0"/>
                      <a:ext cx="1990036" cy="2653310"/>
                    </a:xfrm>
                    <a:prstGeom prst="rect">
                      <a:avLst/>
                    </a:prstGeom>
                  </pic:spPr>
                </pic:pic>
              </a:graphicData>
            </a:graphic>
          </wp:inline>
        </w:drawing>
      </w:r>
      <w:r w:rsidRPr="00F87668">
        <w:rPr>
          <w:noProof/>
          <w:sz w:val="22"/>
          <w:szCs w:val="22"/>
          <w:lang w:eastAsia="ru-RU"/>
        </w:rPr>
        <w:drawing>
          <wp:inline distT="0" distB="0" distL="0" distR="0" wp14:anchorId="1D4F3624" wp14:editId="02DCBD27">
            <wp:extent cx="1960768" cy="2614289"/>
            <wp:effectExtent l="0" t="0" r="1905" b="0"/>
            <wp:docPr id="11270510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051078" name=""/>
                    <pic:cNvPicPr/>
                  </pic:nvPicPr>
                  <pic:blipFill>
                    <a:blip r:embed="rId18"/>
                    <a:stretch>
                      <a:fillRect/>
                    </a:stretch>
                  </pic:blipFill>
                  <pic:spPr>
                    <a:xfrm>
                      <a:off x="0" y="0"/>
                      <a:ext cx="1982550" cy="2643331"/>
                    </a:xfrm>
                    <a:prstGeom prst="rect">
                      <a:avLst/>
                    </a:prstGeom>
                  </pic:spPr>
                </pic:pic>
              </a:graphicData>
            </a:graphic>
          </wp:inline>
        </w:drawing>
      </w:r>
    </w:p>
    <w:p w14:paraId="09DCB398" w14:textId="26853D8D" w:rsidR="00F87668" w:rsidRPr="00F87668" w:rsidRDefault="00F87668" w:rsidP="00F87668">
      <w:pPr>
        <w:spacing w:line="259" w:lineRule="auto"/>
        <w:jc w:val="right"/>
        <w:rPr>
          <w:sz w:val="22"/>
          <w:szCs w:val="22"/>
        </w:rPr>
      </w:pPr>
      <w:r w:rsidRPr="00F87668">
        <w:rPr>
          <w:noProof/>
          <w:sz w:val="22"/>
          <w:szCs w:val="22"/>
        </w:rPr>
        <w:t xml:space="preserve">                      </w:t>
      </w:r>
      <w:r w:rsidRPr="00F87668">
        <w:rPr>
          <w:noProof/>
          <w:sz w:val="22"/>
          <w:szCs w:val="22"/>
          <w:lang w:eastAsia="ru-RU"/>
        </w:rPr>
        <w:drawing>
          <wp:inline distT="0" distB="0" distL="0" distR="0" wp14:anchorId="69512BE0" wp14:editId="6A0D1EBF">
            <wp:extent cx="2857500" cy="2143049"/>
            <wp:effectExtent l="0" t="0" r="0" b="0"/>
            <wp:docPr id="16121721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172174" name=""/>
                    <pic:cNvPicPr/>
                  </pic:nvPicPr>
                  <pic:blipFill>
                    <a:blip r:embed="rId19"/>
                    <a:stretch>
                      <a:fillRect/>
                    </a:stretch>
                  </pic:blipFill>
                  <pic:spPr>
                    <a:xfrm>
                      <a:off x="0" y="0"/>
                      <a:ext cx="2873706" cy="2155203"/>
                    </a:xfrm>
                    <a:prstGeom prst="rect">
                      <a:avLst/>
                    </a:prstGeom>
                  </pic:spPr>
                </pic:pic>
              </a:graphicData>
            </a:graphic>
          </wp:inline>
        </w:drawing>
      </w:r>
      <w:r w:rsidRPr="00F87668">
        <w:rPr>
          <w:sz w:val="22"/>
          <w:szCs w:val="22"/>
        </w:rPr>
        <w:t xml:space="preserve"> </w:t>
      </w:r>
    </w:p>
    <w:p w14:paraId="36B0151D" w14:textId="77777777" w:rsidR="00C426CE" w:rsidRDefault="00C426CE" w:rsidP="004F41AB">
      <w:pPr>
        <w:tabs>
          <w:tab w:val="left" w:pos="1120"/>
        </w:tabs>
        <w:jc w:val="center"/>
      </w:pPr>
    </w:p>
    <w:p w14:paraId="6E5BD133" w14:textId="77777777" w:rsidR="002C2AB2" w:rsidRDefault="002C2AB2" w:rsidP="004F41AB">
      <w:pPr>
        <w:tabs>
          <w:tab w:val="left" w:pos="1120"/>
        </w:tabs>
        <w:jc w:val="center"/>
      </w:pPr>
    </w:p>
    <w:p w14:paraId="5DCC827A" w14:textId="77777777" w:rsidR="002C2AB2" w:rsidRDefault="002C2AB2" w:rsidP="004F41AB">
      <w:pPr>
        <w:tabs>
          <w:tab w:val="left" w:pos="1120"/>
        </w:tabs>
        <w:jc w:val="center"/>
      </w:pPr>
    </w:p>
    <w:p w14:paraId="0126A469" w14:textId="5B3707C1" w:rsidR="002C2AB2" w:rsidRPr="002C2AB2" w:rsidRDefault="002C2AB2" w:rsidP="002C2AB2">
      <w:pPr>
        <w:tabs>
          <w:tab w:val="left" w:pos="905"/>
        </w:tabs>
        <w:rPr>
          <w:rFonts w:ascii="Times New Roman" w:hAnsi="Times New Roman" w:cs="Times New Roman"/>
          <w:b/>
          <w:bCs/>
          <w:sz w:val="28"/>
          <w:szCs w:val="28"/>
        </w:rPr>
      </w:pPr>
      <w:r>
        <w:rPr>
          <w:rFonts w:ascii="Times New Roman" w:hAnsi="Times New Roman" w:cs="Times New Roman"/>
          <w:b/>
          <w:bCs/>
          <w:sz w:val="28"/>
          <w:szCs w:val="28"/>
        </w:rPr>
        <w:lastRenderedPageBreak/>
        <w:t>Белополов Тимофей 9А-</w:t>
      </w:r>
      <w:proofErr w:type="gramStart"/>
      <w:r>
        <w:rPr>
          <w:rFonts w:ascii="Times New Roman" w:hAnsi="Times New Roman" w:cs="Times New Roman"/>
          <w:b/>
          <w:bCs/>
          <w:sz w:val="28"/>
          <w:szCs w:val="28"/>
        </w:rPr>
        <w:t>252</w:t>
      </w:r>
      <w:r w:rsidR="00B56E94">
        <w:rPr>
          <w:rFonts w:ascii="Times New Roman" w:hAnsi="Times New Roman" w:cs="Times New Roman"/>
          <w:b/>
          <w:bCs/>
          <w:sz w:val="28"/>
          <w:szCs w:val="28"/>
        </w:rPr>
        <w:t xml:space="preserve"> :</w:t>
      </w:r>
      <w:proofErr w:type="gramEnd"/>
    </w:p>
    <w:p w14:paraId="28649302" w14:textId="01478746" w:rsidR="002C2AB2" w:rsidRPr="005A6531" w:rsidRDefault="002C2AB2" w:rsidP="002C2AB2">
      <w:pPr>
        <w:spacing w:after="0"/>
        <w:jc w:val="both"/>
        <w:rPr>
          <w:rFonts w:ascii="Times New Roman" w:hAnsi="Times New Roman" w:cs="Times New Roman"/>
        </w:rPr>
      </w:pPr>
      <w:r>
        <w:rPr>
          <w:rFonts w:ascii="Times New Roman" w:hAnsi="Times New Roman" w:cs="Times New Roman"/>
        </w:rPr>
        <w:t xml:space="preserve">    Д</w:t>
      </w:r>
      <w:r w:rsidRPr="005A6531">
        <w:rPr>
          <w:rFonts w:ascii="Times New Roman" w:hAnsi="Times New Roman" w:cs="Times New Roman"/>
        </w:rPr>
        <w:t>ом Бажанова представляет значительный интерес для знатоков и ценителей архитектуры Петербурга начала XX века как оригинальный образец северного модерна. Он был построен в 1907–1909 годах по заказу крупного акционерного общества того времени – Торгово-промышленного товарищества Ф.Г. Бажанова и А.П. Чувалдиной.</w:t>
      </w:r>
    </w:p>
    <w:p w14:paraId="35688447" w14:textId="77777777" w:rsidR="002C2AB2" w:rsidRPr="005A6531" w:rsidRDefault="002C2AB2" w:rsidP="002C2AB2">
      <w:pPr>
        <w:spacing w:after="0"/>
        <w:jc w:val="both"/>
        <w:rPr>
          <w:rFonts w:ascii="Times New Roman" w:hAnsi="Times New Roman" w:cs="Times New Roman"/>
        </w:rPr>
      </w:pPr>
      <w:r w:rsidRPr="005A6531">
        <w:rPr>
          <w:rFonts w:ascii="Times New Roman" w:hAnsi="Times New Roman" w:cs="Times New Roman"/>
        </w:rPr>
        <w:t xml:space="preserve">     Лицевой фасад главного корпуса облицован гранитными плитами светло-красного гангутского гранита. Из него же выполнены детали орнамента. На фасаде были четыре бронзовых флагодержателя и медные карнизы «под зеленоватую помпейскую бронзу», ажурные кованые ворота с накладными бронзовыми украшениями, парапетные и балконные решетки. Бронзовые двери парадного входа Алёшин заказал в Великобритании.</w:t>
      </w:r>
    </w:p>
    <w:p w14:paraId="05A75563" w14:textId="77777777" w:rsidR="002C2AB2" w:rsidRPr="005A6531" w:rsidRDefault="002C2AB2" w:rsidP="002C2AB2">
      <w:pPr>
        <w:spacing w:after="0"/>
        <w:jc w:val="both"/>
        <w:rPr>
          <w:rFonts w:ascii="Times New Roman" w:hAnsi="Times New Roman" w:cs="Times New Roman"/>
        </w:rPr>
      </w:pPr>
      <w:r w:rsidRPr="005A6531">
        <w:rPr>
          <w:rFonts w:ascii="Times New Roman" w:hAnsi="Times New Roman" w:cs="Times New Roman"/>
        </w:rPr>
        <w:t xml:space="preserve">    В строительстве здания было использовано большое число новинок: железобетон для фундаментов и междуэтажных перекрытий, водяное отопление с принудительной циркуляцией воды, кондиционеры, горячее водоснабжение.</w:t>
      </w:r>
    </w:p>
    <w:p w14:paraId="7F837647" w14:textId="77777777" w:rsidR="002C2AB2" w:rsidRPr="005A6531" w:rsidRDefault="002C2AB2" w:rsidP="002C2AB2">
      <w:pPr>
        <w:jc w:val="both"/>
        <w:rPr>
          <w:rFonts w:ascii="Times New Roman" w:hAnsi="Times New Roman" w:cs="Times New Roman"/>
        </w:rPr>
      </w:pPr>
      <w:r w:rsidRPr="005A6531">
        <w:rPr>
          <w:rFonts w:ascii="Times New Roman" w:hAnsi="Times New Roman" w:cs="Times New Roman"/>
        </w:rPr>
        <w:t xml:space="preserve">    Больше всего мне запомнились красивые камины, особенно майоликовый камин «Вольга и Микула» по эскизу Врубеля. Он невероятно яркий, с сюжетами, изображающими богатырей. И, кажется, что его сделали только вчера. Это впечатляет гораздо сильнее, чем репродукции в учебниках.</w:t>
      </w:r>
      <w:r w:rsidRPr="005A6531">
        <w:rPr>
          <w:rFonts w:ascii="Times New Roman" w:hAnsi="Times New Roman" w:cs="Times New Roman"/>
        </w:rPr>
        <w:br/>
        <w:t xml:space="preserve">    Я бы посоветовал посетить это место всем, кому интересно творчество Врубеля и Рериха, и вообще русский модерн. Очень рад, что библиотека бережно хранит такую красоту и при этом остаётся открытой для обычных людей. Обязательно сходите, не пожалеете!</w:t>
      </w:r>
    </w:p>
    <w:p w14:paraId="0D6C5804" w14:textId="77777777" w:rsidR="00B56E94" w:rsidRDefault="00B56E94" w:rsidP="002C2AB2">
      <w:pPr>
        <w:tabs>
          <w:tab w:val="left" w:pos="905"/>
        </w:tabs>
        <w:rPr>
          <w:rFonts w:ascii="Times New Roman" w:hAnsi="Times New Roman" w:cs="Times New Roman"/>
          <w:b/>
          <w:bCs/>
          <w:sz w:val="28"/>
          <w:szCs w:val="28"/>
        </w:rPr>
      </w:pPr>
    </w:p>
    <w:p w14:paraId="57C1A278" w14:textId="3A82C803" w:rsidR="00B56E94" w:rsidRPr="00B63C8E" w:rsidRDefault="002C2AB2" w:rsidP="00B56E94">
      <w:pPr>
        <w:tabs>
          <w:tab w:val="left" w:pos="905"/>
        </w:tabs>
        <w:rPr>
          <w:rFonts w:ascii="Times New Roman" w:hAnsi="Times New Roman" w:cs="Times New Roman"/>
          <w:b/>
          <w:bCs/>
          <w:sz w:val="28"/>
          <w:szCs w:val="28"/>
        </w:rPr>
      </w:pPr>
      <w:proofErr w:type="spellStart"/>
      <w:r>
        <w:rPr>
          <w:rFonts w:ascii="Times New Roman" w:hAnsi="Times New Roman" w:cs="Times New Roman"/>
          <w:b/>
          <w:bCs/>
          <w:sz w:val="28"/>
          <w:szCs w:val="28"/>
        </w:rPr>
        <w:t>Ранцева</w:t>
      </w:r>
      <w:proofErr w:type="spellEnd"/>
      <w:r>
        <w:rPr>
          <w:rFonts w:ascii="Times New Roman" w:hAnsi="Times New Roman" w:cs="Times New Roman"/>
          <w:b/>
          <w:bCs/>
          <w:sz w:val="28"/>
          <w:szCs w:val="28"/>
        </w:rPr>
        <w:t xml:space="preserve"> Полина 9А-</w:t>
      </w:r>
      <w:proofErr w:type="gramStart"/>
      <w:r>
        <w:rPr>
          <w:rFonts w:ascii="Times New Roman" w:hAnsi="Times New Roman" w:cs="Times New Roman"/>
          <w:b/>
          <w:bCs/>
          <w:sz w:val="28"/>
          <w:szCs w:val="28"/>
        </w:rPr>
        <w:t>252</w:t>
      </w:r>
      <w:r w:rsidR="00B56E94">
        <w:rPr>
          <w:rFonts w:ascii="Times New Roman" w:hAnsi="Times New Roman" w:cs="Times New Roman"/>
          <w:b/>
          <w:bCs/>
          <w:sz w:val="28"/>
          <w:szCs w:val="28"/>
        </w:rPr>
        <w:t xml:space="preserve"> :</w:t>
      </w:r>
      <w:proofErr w:type="gramEnd"/>
      <w:r w:rsidR="00B56E94">
        <w:rPr>
          <w:rFonts w:ascii="Times New Roman" w:hAnsi="Times New Roman" w:cs="Times New Roman"/>
          <w:b/>
          <w:bCs/>
          <w:sz w:val="28"/>
          <w:szCs w:val="28"/>
        </w:rPr>
        <w:t xml:space="preserve"> </w:t>
      </w:r>
    </w:p>
    <w:p w14:paraId="1325DB40" w14:textId="21145E58" w:rsidR="002C2AB2" w:rsidRPr="00B56E94" w:rsidRDefault="00B56E94" w:rsidP="00B56E94">
      <w:pPr>
        <w:tabs>
          <w:tab w:val="left" w:pos="905"/>
        </w:tabs>
        <w:rPr>
          <w:rFonts w:ascii="Times New Roman" w:hAnsi="Times New Roman" w:cs="Times New Roman"/>
          <w:b/>
          <w:bCs/>
          <w:sz w:val="28"/>
          <w:szCs w:val="28"/>
        </w:rPr>
      </w:pPr>
      <w:r>
        <w:rPr>
          <w:rFonts w:ascii="Times New Roman" w:hAnsi="Times New Roman" w:cs="Times New Roman"/>
        </w:rPr>
        <w:t xml:space="preserve">   </w:t>
      </w:r>
      <w:r w:rsidR="002C2AB2" w:rsidRPr="00B56E94">
        <w:rPr>
          <w:rFonts w:ascii="Times New Roman" w:hAnsi="Times New Roman" w:cs="Times New Roman"/>
        </w:rPr>
        <w:t xml:space="preserve">Я посетила Центральную городскую детскую библиотеку имени А. С. Пушкина. </w:t>
      </w:r>
    </w:p>
    <w:p w14:paraId="2E58E484" w14:textId="2CC82BDF" w:rsidR="002C2AB2" w:rsidRPr="00B56E94" w:rsidRDefault="002C2AB2" w:rsidP="00B56E94">
      <w:pPr>
        <w:jc w:val="both"/>
        <w:rPr>
          <w:rFonts w:ascii="Times New Roman" w:hAnsi="Times New Roman" w:cs="Times New Roman"/>
        </w:rPr>
      </w:pPr>
      <w:r w:rsidRPr="00B56E94">
        <w:rPr>
          <w:rFonts w:ascii="Times New Roman" w:hAnsi="Times New Roman" w:cs="Times New Roman"/>
        </w:rPr>
        <w:t xml:space="preserve">   Встретила нас работница этой библиотеки. Она рассказывала весьма подробно и увлекательно, обращая внимание не только на книжный фонд библиотеки, но и на особенности интерьера здания.</w:t>
      </w:r>
    </w:p>
    <w:p w14:paraId="2343739F" w14:textId="77777777" w:rsidR="002C2AB2" w:rsidRPr="00B56E94" w:rsidRDefault="002C2AB2" w:rsidP="00B56E94">
      <w:pPr>
        <w:jc w:val="both"/>
        <w:rPr>
          <w:rFonts w:ascii="Times New Roman" w:hAnsi="Times New Roman" w:cs="Times New Roman"/>
        </w:rPr>
      </w:pPr>
      <w:r w:rsidRPr="00B56E94">
        <w:rPr>
          <w:rFonts w:ascii="Times New Roman" w:hAnsi="Times New Roman" w:cs="Times New Roman"/>
        </w:rPr>
        <w:t xml:space="preserve">   Больше всего меня впечатлили камины: они выглядят очень красиво и создают атмосферу уюта и старины. Также мне запомнились потолки: они необычно оформлены и богато украшены декоративными элементами.</w:t>
      </w:r>
    </w:p>
    <w:p w14:paraId="6DB7622A" w14:textId="77777777" w:rsidR="002C2AB2" w:rsidRPr="00B56E94" w:rsidRDefault="002C2AB2" w:rsidP="00B56E94">
      <w:pPr>
        <w:jc w:val="both"/>
        <w:rPr>
          <w:rFonts w:ascii="Times New Roman" w:hAnsi="Times New Roman" w:cs="Times New Roman"/>
        </w:rPr>
      </w:pPr>
      <w:r w:rsidRPr="00B56E94">
        <w:rPr>
          <w:rFonts w:ascii="Times New Roman" w:hAnsi="Times New Roman" w:cs="Times New Roman"/>
        </w:rPr>
        <w:t xml:space="preserve">   Особенно интересными показались узоры на потолках. Они напоминали гипсовые украшения, но при этом создавалось ощущение, что это либо тонкая резьба по дереву, либо даже своеобразные картины, выполненные из гипса. Эти детали делают интерьер библиотеки уникальным и очень запоминающимся.</w:t>
      </w:r>
    </w:p>
    <w:p w14:paraId="2F3DE96F" w14:textId="77777777" w:rsidR="002C2AB2" w:rsidRPr="00B56E94" w:rsidRDefault="002C2AB2" w:rsidP="00B56E94">
      <w:pPr>
        <w:jc w:val="both"/>
        <w:rPr>
          <w:rFonts w:ascii="Times New Roman" w:hAnsi="Times New Roman" w:cs="Times New Roman"/>
        </w:rPr>
      </w:pPr>
      <w:r w:rsidRPr="00B56E94">
        <w:rPr>
          <w:rFonts w:ascii="Times New Roman" w:hAnsi="Times New Roman" w:cs="Times New Roman"/>
        </w:rPr>
        <w:t xml:space="preserve">   Кроме того, в библиотеке представлено большое количество книг, а само пространство организовано так, что в нём приятно находиться. Видно, что это не просто место для чтения, а настоящее культурное пространство.</w:t>
      </w:r>
    </w:p>
    <w:p w14:paraId="75310AAF" w14:textId="77777777" w:rsidR="002C2AB2" w:rsidRPr="00B56E94" w:rsidRDefault="002C2AB2" w:rsidP="00B56E94">
      <w:pPr>
        <w:jc w:val="both"/>
        <w:rPr>
          <w:rFonts w:ascii="Times New Roman" w:hAnsi="Times New Roman" w:cs="Times New Roman"/>
        </w:rPr>
      </w:pPr>
      <w:r w:rsidRPr="00B56E94">
        <w:rPr>
          <w:rFonts w:ascii="Times New Roman" w:hAnsi="Times New Roman" w:cs="Times New Roman"/>
        </w:rPr>
        <w:t xml:space="preserve">   В целом, мне очень понравилось посещение библиотеки. Больше всего мне запомнились камины и потолки с декоративными узорами. Я бы посоветовала своим друзьям посетить эту библиотеку, потому что она сочетает в себе и богатую литературную атмосферу, и красивый исторический интерьер. Думаю, я бы с удовольствием пришла туда ещё раз.</w:t>
      </w:r>
    </w:p>
    <w:p w14:paraId="3897CD6A" w14:textId="74B581CC" w:rsidR="002C2AB2" w:rsidRDefault="002C2AB2" w:rsidP="00B56E94">
      <w:pPr>
        <w:tabs>
          <w:tab w:val="left" w:pos="313"/>
          <w:tab w:val="left" w:pos="1120"/>
        </w:tabs>
        <w:jc w:val="both"/>
      </w:pPr>
      <w:r>
        <w:tab/>
      </w:r>
    </w:p>
    <w:p w14:paraId="3EAAF8CF" w14:textId="77777777" w:rsidR="00B63C8E" w:rsidRDefault="00B63C8E" w:rsidP="00B56E94">
      <w:pPr>
        <w:tabs>
          <w:tab w:val="left" w:pos="313"/>
          <w:tab w:val="left" w:pos="1120"/>
        </w:tabs>
        <w:jc w:val="both"/>
      </w:pPr>
    </w:p>
    <w:p w14:paraId="7413994A" w14:textId="77777777" w:rsidR="00B63C8E" w:rsidRDefault="00B63C8E" w:rsidP="00B56E94">
      <w:pPr>
        <w:tabs>
          <w:tab w:val="left" w:pos="313"/>
          <w:tab w:val="left" w:pos="1120"/>
        </w:tabs>
        <w:jc w:val="both"/>
      </w:pPr>
    </w:p>
    <w:p w14:paraId="11FAC8C0" w14:textId="18BBC476" w:rsidR="00B63C8E" w:rsidRPr="00B63C8E" w:rsidRDefault="00B63C8E" w:rsidP="00B63C8E">
      <w:pPr>
        <w:jc w:val="both"/>
        <w:rPr>
          <w:rFonts w:ascii="Times New Roman" w:hAnsi="Times New Roman" w:cs="Times New Roman"/>
          <w:b/>
          <w:bCs/>
          <w:sz w:val="32"/>
          <w:szCs w:val="32"/>
        </w:rPr>
      </w:pPr>
      <w:r w:rsidRPr="00B63C8E">
        <w:rPr>
          <w:rFonts w:ascii="Times New Roman" w:hAnsi="Times New Roman" w:cs="Times New Roman"/>
          <w:b/>
          <w:bCs/>
          <w:sz w:val="32"/>
          <w:szCs w:val="32"/>
        </w:rPr>
        <w:lastRenderedPageBreak/>
        <w:t>Паначёва Анастасия 9А-</w:t>
      </w:r>
      <w:proofErr w:type="gramStart"/>
      <w:r w:rsidRPr="00B63C8E">
        <w:rPr>
          <w:rFonts w:ascii="Times New Roman" w:hAnsi="Times New Roman" w:cs="Times New Roman"/>
          <w:b/>
          <w:bCs/>
          <w:sz w:val="32"/>
          <w:szCs w:val="32"/>
        </w:rPr>
        <w:t>252</w:t>
      </w:r>
      <w:r>
        <w:rPr>
          <w:rFonts w:ascii="Times New Roman" w:hAnsi="Times New Roman" w:cs="Times New Roman"/>
          <w:b/>
          <w:bCs/>
          <w:sz w:val="32"/>
          <w:szCs w:val="32"/>
        </w:rPr>
        <w:t xml:space="preserve"> :</w:t>
      </w:r>
      <w:proofErr w:type="gramEnd"/>
    </w:p>
    <w:p w14:paraId="6965832D" w14:textId="75AB8617" w:rsidR="00B63C8E" w:rsidRDefault="00B63C8E" w:rsidP="00B63C8E">
      <w:pPr>
        <w:spacing w:after="0"/>
        <w:jc w:val="both"/>
        <w:rPr>
          <w:rFonts w:ascii="Times New Roman" w:hAnsi="Times New Roman" w:cs="Times New Roman"/>
        </w:rPr>
      </w:pPr>
      <w:r>
        <w:rPr>
          <w:rFonts w:ascii="Times New Roman" w:hAnsi="Times New Roman" w:cs="Times New Roman"/>
        </w:rPr>
        <w:t xml:space="preserve">    </w:t>
      </w:r>
      <w:r w:rsidRPr="00B63C8E">
        <w:rPr>
          <w:rFonts w:ascii="Times New Roman" w:hAnsi="Times New Roman" w:cs="Times New Roman"/>
        </w:rPr>
        <w:t xml:space="preserve">Недавно наша группа побывала на экскурсии в специальной центральной детской библиотеке </w:t>
      </w:r>
      <w:proofErr w:type="spellStart"/>
      <w:r w:rsidRPr="00B63C8E">
        <w:rPr>
          <w:rFonts w:ascii="Times New Roman" w:hAnsi="Times New Roman" w:cs="Times New Roman"/>
        </w:rPr>
        <w:t>им.А</w:t>
      </w:r>
      <w:proofErr w:type="spellEnd"/>
      <w:r w:rsidRPr="00B63C8E">
        <w:rPr>
          <w:rFonts w:ascii="Times New Roman" w:hAnsi="Times New Roman" w:cs="Times New Roman"/>
        </w:rPr>
        <w:t>. С. Пушкина (СЦДБ). Во время посещения библиотеки я узнала, что здание было построено в 1909 году по проекту</w:t>
      </w:r>
      <w:r>
        <w:rPr>
          <w:rFonts w:ascii="Times New Roman" w:hAnsi="Times New Roman" w:cs="Times New Roman"/>
        </w:rPr>
        <w:t xml:space="preserve"> </w:t>
      </w:r>
      <w:r w:rsidRPr="00B63C8E">
        <w:rPr>
          <w:rFonts w:ascii="Times New Roman" w:hAnsi="Times New Roman" w:cs="Times New Roman"/>
        </w:rPr>
        <w:t>архитектора П. Ф. Алешина для Торгово‑промышленного товарищества Ф. Г. Бажанова и Б. А.</w:t>
      </w:r>
      <w:r>
        <w:rPr>
          <w:rFonts w:ascii="Times New Roman" w:hAnsi="Times New Roman" w:cs="Times New Roman"/>
        </w:rPr>
        <w:t xml:space="preserve"> </w:t>
      </w:r>
      <w:r w:rsidRPr="00B63C8E">
        <w:rPr>
          <w:rFonts w:ascii="Times New Roman" w:hAnsi="Times New Roman" w:cs="Times New Roman"/>
        </w:rPr>
        <w:t>Гивартовского. С 1958 года здесь размещается детская библиотека имени А. С. Пушкина.</w:t>
      </w:r>
    </w:p>
    <w:p w14:paraId="65CEDBB8" w14:textId="77777777" w:rsidR="00B63C8E" w:rsidRDefault="00B63C8E" w:rsidP="00B63C8E">
      <w:pPr>
        <w:spacing w:after="0"/>
        <w:jc w:val="both"/>
        <w:rPr>
          <w:rFonts w:ascii="Times New Roman" w:hAnsi="Times New Roman" w:cs="Times New Roman"/>
        </w:rPr>
      </w:pPr>
      <w:r>
        <w:rPr>
          <w:rFonts w:ascii="Times New Roman" w:hAnsi="Times New Roman" w:cs="Times New Roman"/>
        </w:rPr>
        <w:t xml:space="preserve">    </w:t>
      </w:r>
      <w:r w:rsidRPr="00B63C8E">
        <w:rPr>
          <w:rFonts w:ascii="Times New Roman" w:hAnsi="Times New Roman" w:cs="Times New Roman"/>
        </w:rPr>
        <w:t>Во время экскурсии особое внимание уделялось архитектуре здания, что мне, как студентки,</w:t>
      </w:r>
      <w:r>
        <w:rPr>
          <w:rFonts w:ascii="Times New Roman" w:hAnsi="Times New Roman" w:cs="Times New Roman"/>
        </w:rPr>
        <w:t xml:space="preserve"> </w:t>
      </w:r>
      <w:r w:rsidRPr="00B63C8E">
        <w:rPr>
          <w:rFonts w:ascii="Times New Roman" w:hAnsi="Times New Roman" w:cs="Times New Roman"/>
        </w:rPr>
        <w:t>обучающейся на специальности «Архитектура», было очень полезно. Я заметила, что фасад здания</w:t>
      </w:r>
      <w:r>
        <w:rPr>
          <w:rFonts w:ascii="Times New Roman" w:hAnsi="Times New Roman" w:cs="Times New Roman"/>
        </w:rPr>
        <w:t xml:space="preserve"> </w:t>
      </w:r>
      <w:r w:rsidRPr="00B63C8E">
        <w:rPr>
          <w:rFonts w:ascii="Times New Roman" w:hAnsi="Times New Roman" w:cs="Times New Roman"/>
        </w:rPr>
        <w:t>с асимметричными формами и фактурной отделкой. При входе в библиотеку нас сразу встретила</w:t>
      </w:r>
      <w:r>
        <w:rPr>
          <w:rFonts w:ascii="Times New Roman" w:hAnsi="Times New Roman" w:cs="Times New Roman"/>
        </w:rPr>
        <w:t xml:space="preserve"> </w:t>
      </w:r>
      <w:r w:rsidRPr="00B63C8E">
        <w:rPr>
          <w:rFonts w:ascii="Times New Roman" w:hAnsi="Times New Roman" w:cs="Times New Roman"/>
        </w:rPr>
        <w:t>парадная лестница из карельского мрамора с коваными перилами и стеклянным «фонарём» над</w:t>
      </w:r>
      <w:r>
        <w:rPr>
          <w:rFonts w:ascii="Times New Roman" w:hAnsi="Times New Roman" w:cs="Times New Roman"/>
        </w:rPr>
        <w:t xml:space="preserve"> </w:t>
      </w:r>
      <w:r w:rsidRPr="00B63C8E">
        <w:rPr>
          <w:rFonts w:ascii="Times New Roman" w:hAnsi="Times New Roman" w:cs="Times New Roman"/>
        </w:rPr>
        <w:t>ней -свет проникает сверху и создаёт особую игру теней. Большие окна и высокие потолки делают</w:t>
      </w:r>
      <w:r>
        <w:rPr>
          <w:rFonts w:ascii="Times New Roman" w:hAnsi="Times New Roman" w:cs="Times New Roman"/>
        </w:rPr>
        <w:t xml:space="preserve"> </w:t>
      </w:r>
      <w:r w:rsidRPr="00B63C8E">
        <w:rPr>
          <w:rFonts w:ascii="Times New Roman" w:hAnsi="Times New Roman" w:cs="Times New Roman"/>
        </w:rPr>
        <w:t>помещения светлыми и просторными. Деревянные панели и резьба в интерьерах добавляют уют</w:t>
      </w:r>
      <w:r>
        <w:rPr>
          <w:rFonts w:ascii="Times New Roman" w:hAnsi="Times New Roman" w:cs="Times New Roman"/>
        </w:rPr>
        <w:t xml:space="preserve">а </w:t>
      </w:r>
      <w:r w:rsidRPr="00B63C8E">
        <w:rPr>
          <w:rFonts w:ascii="Times New Roman" w:hAnsi="Times New Roman" w:cs="Times New Roman"/>
        </w:rPr>
        <w:t>и подчёркивают ручную работу мастеров того времени.</w:t>
      </w:r>
    </w:p>
    <w:p w14:paraId="0BAD8342" w14:textId="77777777" w:rsidR="00B63C8E" w:rsidRDefault="00B63C8E" w:rsidP="00B63C8E">
      <w:pPr>
        <w:spacing w:after="0"/>
        <w:jc w:val="both"/>
        <w:rPr>
          <w:rFonts w:ascii="Times New Roman" w:hAnsi="Times New Roman" w:cs="Times New Roman"/>
        </w:rPr>
      </w:pPr>
      <w:r>
        <w:rPr>
          <w:rFonts w:ascii="Times New Roman" w:hAnsi="Times New Roman" w:cs="Times New Roman"/>
        </w:rPr>
        <w:t xml:space="preserve">    </w:t>
      </w:r>
      <w:r w:rsidRPr="00B63C8E">
        <w:rPr>
          <w:rFonts w:ascii="Times New Roman" w:hAnsi="Times New Roman" w:cs="Times New Roman"/>
        </w:rPr>
        <w:t>Главная изюминка особняка - его камины, сохранившиеся с начала XX века. Самый</w:t>
      </w:r>
      <w:r>
        <w:rPr>
          <w:rFonts w:ascii="Times New Roman" w:hAnsi="Times New Roman" w:cs="Times New Roman"/>
        </w:rPr>
        <w:t xml:space="preserve"> </w:t>
      </w:r>
      <w:r w:rsidRPr="00B63C8E">
        <w:rPr>
          <w:rFonts w:ascii="Times New Roman" w:hAnsi="Times New Roman" w:cs="Times New Roman"/>
        </w:rPr>
        <w:t>впечатляющий камин находится в бывшем кабинете Бажанова. Он носит название «Вольга и</w:t>
      </w:r>
      <w:r>
        <w:rPr>
          <w:rFonts w:ascii="Times New Roman" w:hAnsi="Times New Roman" w:cs="Times New Roman"/>
        </w:rPr>
        <w:t xml:space="preserve"> </w:t>
      </w:r>
      <w:r w:rsidRPr="00B63C8E">
        <w:rPr>
          <w:rFonts w:ascii="Times New Roman" w:hAnsi="Times New Roman" w:cs="Times New Roman"/>
        </w:rPr>
        <w:t>Микула Селянинович», выполнен из майолики по эскизу Михаила Врубеля. Его рельефные</w:t>
      </w:r>
      <w:r>
        <w:rPr>
          <w:rFonts w:ascii="Times New Roman" w:hAnsi="Times New Roman" w:cs="Times New Roman"/>
        </w:rPr>
        <w:t xml:space="preserve"> </w:t>
      </w:r>
      <w:r w:rsidRPr="00B63C8E">
        <w:rPr>
          <w:rFonts w:ascii="Times New Roman" w:hAnsi="Times New Roman" w:cs="Times New Roman"/>
        </w:rPr>
        <w:t>изображения богатырских мотивов сразу притягивают взгляд. Камин в холле отделан</w:t>
      </w:r>
      <w:r>
        <w:rPr>
          <w:rFonts w:ascii="Times New Roman" w:hAnsi="Times New Roman" w:cs="Times New Roman"/>
        </w:rPr>
        <w:t xml:space="preserve"> </w:t>
      </w:r>
      <w:r w:rsidRPr="00B63C8E">
        <w:rPr>
          <w:rFonts w:ascii="Times New Roman" w:hAnsi="Times New Roman" w:cs="Times New Roman"/>
        </w:rPr>
        <w:t>майоликовой плиткой и дополнен панелью с изображением старинного корабля. Рядом -</w:t>
      </w:r>
      <w:r>
        <w:rPr>
          <w:rFonts w:ascii="Times New Roman" w:hAnsi="Times New Roman" w:cs="Times New Roman"/>
        </w:rPr>
        <w:t xml:space="preserve"> </w:t>
      </w:r>
      <w:r w:rsidRPr="00B63C8E">
        <w:rPr>
          <w:rFonts w:ascii="Times New Roman" w:hAnsi="Times New Roman" w:cs="Times New Roman"/>
        </w:rPr>
        <w:t>изображения со сценами из крестьянской жизни: каждый фрагмент иллюстрирует сельские работы</w:t>
      </w:r>
      <w:r>
        <w:rPr>
          <w:rFonts w:ascii="Times New Roman" w:hAnsi="Times New Roman" w:cs="Times New Roman"/>
        </w:rPr>
        <w:t xml:space="preserve"> </w:t>
      </w:r>
      <w:r w:rsidRPr="00B63C8E">
        <w:rPr>
          <w:rFonts w:ascii="Times New Roman" w:hAnsi="Times New Roman" w:cs="Times New Roman"/>
        </w:rPr>
        <w:t>и отдых в разные времена года. Камин в бывшей столовой украшен декоративной плиткой -</w:t>
      </w:r>
      <w:r>
        <w:rPr>
          <w:rFonts w:ascii="Times New Roman" w:hAnsi="Times New Roman" w:cs="Times New Roman"/>
        </w:rPr>
        <w:t xml:space="preserve"> </w:t>
      </w:r>
      <w:r w:rsidRPr="00B63C8E">
        <w:rPr>
          <w:rFonts w:ascii="Times New Roman" w:hAnsi="Times New Roman" w:cs="Times New Roman"/>
        </w:rPr>
        <w:t>простой, но выразительный дизайн. Все камины -действующие, хотя сейчас ими не пользуются из</w:t>
      </w:r>
      <w:r>
        <w:rPr>
          <w:rFonts w:ascii="Times New Roman" w:hAnsi="Times New Roman" w:cs="Times New Roman"/>
        </w:rPr>
        <w:t xml:space="preserve"> </w:t>
      </w:r>
      <w:r w:rsidRPr="00B63C8E">
        <w:rPr>
          <w:rFonts w:ascii="Times New Roman" w:hAnsi="Times New Roman" w:cs="Times New Roman"/>
        </w:rPr>
        <w:t>соображений пожарной безопасности. Тем не менее они остаются важной частью интерьера и</w:t>
      </w:r>
      <w:r>
        <w:rPr>
          <w:rFonts w:ascii="Times New Roman" w:hAnsi="Times New Roman" w:cs="Times New Roman"/>
        </w:rPr>
        <w:t xml:space="preserve"> </w:t>
      </w:r>
      <w:r w:rsidRPr="00B63C8E">
        <w:rPr>
          <w:rFonts w:ascii="Times New Roman" w:hAnsi="Times New Roman" w:cs="Times New Roman"/>
        </w:rPr>
        <w:t>добавляют дому атмосферу старинного особняка.</w:t>
      </w:r>
    </w:p>
    <w:p w14:paraId="37C1BE44" w14:textId="77777777" w:rsidR="00B63C8E" w:rsidRDefault="00B63C8E" w:rsidP="00B63C8E">
      <w:pPr>
        <w:spacing w:after="0"/>
        <w:jc w:val="both"/>
        <w:rPr>
          <w:rFonts w:ascii="Times New Roman" w:hAnsi="Times New Roman" w:cs="Times New Roman"/>
        </w:rPr>
      </w:pPr>
      <w:r>
        <w:rPr>
          <w:rFonts w:ascii="Times New Roman" w:hAnsi="Times New Roman" w:cs="Times New Roman"/>
        </w:rPr>
        <w:t xml:space="preserve">    </w:t>
      </w:r>
      <w:r w:rsidRPr="00B63C8E">
        <w:rPr>
          <w:rFonts w:ascii="Times New Roman" w:hAnsi="Times New Roman" w:cs="Times New Roman"/>
        </w:rPr>
        <w:t>Отдельно стоит отметить Белый зал - очень светлое помещение благодаря огромным окнам</w:t>
      </w:r>
      <w:r>
        <w:rPr>
          <w:rFonts w:ascii="Times New Roman" w:hAnsi="Times New Roman" w:cs="Times New Roman"/>
        </w:rPr>
        <w:t xml:space="preserve"> </w:t>
      </w:r>
      <w:r w:rsidRPr="00B63C8E">
        <w:rPr>
          <w:rFonts w:ascii="Times New Roman" w:hAnsi="Times New Roman" w:cs="Times New Roman"/>
        </w:rPr>
        <w:t>высокому потолку. Его украшают: изящная лепнина на потолке, зеркала, визуально расширяющие</w:t>
      </w:r>
      <w:r>
        <w:rPr>
          <w:rFonts w:ascii="Times New Roman" w:hAnsi="Times New Roman" w:cs="Times New Roman"/>
        </w:rPr>
        <w:t xml:space="preserve"> </w:t>
      </w:r>
      <w:r w:rsidRPr="00B63C8E">
        <w:rPr>
          <w:rFonts w:ascii="Times New Roman" w:hAnsi="Times New Roman" w:cs="Times New Roman"/>
        </w:rPr>
        <w:t>пространство.</w:t>
      </w:r>
      <w:r>
        <w:rPr>
          <w:rFonts w:ascii="Times New Roman" w:hAnsi="Times New Roman" w:cs="Times New Roman"/>
        </w:rPr>
        <w:t xml:space="preserve"> </w:t>
      </w:r>
    </w:p>
    <w:p w14:paraId="40E0C3BE" w14:textId="77777777" w:rsidR="00B63C8E" w:rsidRDefault="00B63C8E" w:rsidP="00B63C8E">
      <w:pPr>
        <w:spacing w:after="0"/>
        <w:jc w:val="both"/>
        <w:rPr>
          <w:rFonts w:ascii="Times New Roman" w:hAnsi="Times New Roman" w:cs="Times New Roman"/>
        </w:rPr>
      </w:pPr>
      <w:r>
        <w:rPr>
          <w:rFonts w:ascii="Times New Roman" w:hAnsi="Times New Roman" w:cs="Times New Roman"/>
        </w:rPr>
        <w:t xml:space="preserve">    </w:t>
      </w:r>
      <w:r w:rsidRPr="00B63C8E">
        <w:rPr>
          <w:rFonts w:ascii="Times New Roman" w:hAnsi="Times New Roman" w:cs="Times New Roman"/>
        </w:rPr>
        <w:t>Дом Бажанова производит сильное впечатление: это не просто библиотека, а настоящий памятник</w:t>
      </w:r>
      <w:r>
        <w:rPr>
          <w:rFonts w:ascii="Times New Roman" w:hAnsi="Times New Roman" w:cs="Times New Roman"/>
        </w:rPr>
        <w:t xml:space="preserve"> </w:t>
      </w:r>
      <w:r w:rsidRPr="00B63C8E">
        <w:rPr>
          <w:rFonts w:ascii="Times New Roman" w:hAnsi="Times New Roman" w:cs="Times New Roman"/>
        </w:rPr>
        <w:t xml:space="preserve">архитектуры с богатой историей. Поражает, насколько бережно сохранены </w:t>
      </w:r>
      <w:proofErr w:type="gramStart"/>
      <w:r w:rsidRPr="00B63C8E">
        <w:rPr>
          <w:rFonts w:ascii="Times New Roman" w:hAnsi="Times New Roman" w:cs="Times New Roman"/>
        </w:rPr>
        <w:t>оригинальные</w:t>
      </w:r>
      <w:r>
        <w:rPr>
          <w:rFonts w:ascii="Times New Roman" w:hAnsi="Times New Roman" w:cs="Times New Roman"/>
        </w:rPr>
        <w:t xml:space="preserve">  </w:t>
      </w:r>
      <w:r w:rsidRPr="00B63C8E">
        <w:rPr>
          <w:rFonts w:ascii="Times New Roman" w:hAnsi="Times New Roman" w:cs="Times New Roman"/>
        </w:rPr>
        <w:t>интерьеры</w:t>
      </w:r>
      <w:proofErr w:type="gramEnd"/>
      <w:r w:rsidRPr="00B63C8E">
        <w:rPr>
          <w:rFonts w:ascii="Times New Roman" w:hAnsi="Times New Roman" w:cs="Times New Roman"/>
        </w:rPr>
        <w:t xml:space="preserve"> - от мраморной лестницы до уникальных каминов. Сотрудники библиотеки оказались</w:t>
      </w:r>
      <w:r>
        <w:rPr>
          <w:rFonts w:ascii="Times New Roman" w:hAnsi="Times New Roman" w:cs="Times New Roman"/>
        </w:rPr>
        <w:t xml:space="preserve"> </w:t>
      </w:r>
      <w:r w:rsidRPr="00B63C8E">
        <w:rPr>
          <w:rFonts w:ascii="Times New Roman" w:hAnsi="Times New Roman" w:cs="Times New Roman"/>
        </w:rPr>
        <w:t>очень приветливыми: подробно рассказывали об истории здания. Приятно, что такое красивое</w:t>
      </w:r>
      <w:r>
        <w:rPr>
          <w:rFonts w:ascii="Times New Roman" w:hAnsi="Times New Roman" w:cs="Times New Roman"/>
        </w:rPr>
        <w:t xml:space="preserve"> </w:t>
      </w:r>
      <w:r w:rsidRPr="00B63C8E">
        <w:rPr>
          <w:rFonts w:ascii="Times New Roman" w:hAnsi="Times New Roman" w:cs="Times New Roman"/>
        </w:rPr>
        <w:t>место доступно для посещения. Я рекомендую посетить эту библиотеку не только детям, но и</w:t>
      </w:r>
      <w:r>
        <w:rPr>
          <w:rFonts w:ascii="Times New Roman" w:hAnsi="Times New Roman" w:cs="Times New Roman"/>
        </w:rPr>
        <w:t xml:space="preserve"> </w:t>
      </w:r>
      <w:r w:rsidRPr="00B63C8E">
        <w:rPr>
          <w:rFonts w:ascii="Times New Roman" w:hAnsi="Times New Roman" w:cs="Times New Roman"/>
        </w:rPr>
        <w:t>всем, кто интересуется архитектурой и историей Петербурга.</w:t>
      </w:r>
    </w:p>
    <w:p w14:paraId="5CDD60C5" w14:textId="01A5F835" w:rsidR="00B63C8E" w:rsidRPr="00B63C8E" w:rsidRDefault="00B63C8E" w:rsidP="00B63C8E">
      <w:pPr>
        <w:jc w:val="both"/>
        <w:rPr>
          <w:rFonts w:ascii="Times New Roman" w:hAnsi="Times New Roman" w:cs="Times New Roman"/>
        </w:rPr>
      </w:pPr>
      <w:r>
        <w:rPr>
          <w:rFonts w:ascii="Times New Roman" w:hAnsi="Times New Roman" w:cs="Times New Roman"/>
        </w:rPr>
        <w:t xml:space="preserve">    </w:t>
      </w:r>
      <w:r w:rsidRPr="00B63C8E">
        <w:rPr>
          <w:rFonts w:ascii="Times New Roman" w:hAnsi="Times New Roman" w:cs="Times New Roman"/>
        </w:rPr>
        <w:t>Большое спасибо за организацию экскурсии и сотрудникам библиотеки за тёплый приём!</w:t>
      </w:r>
    </w:p>
    <w:sectPr w:rsidR="00B63C8E" w:rsidRPr="00B63C8E" w:rsidSect="002A2C30">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Georgia">
    <w:panose1 w:val="02040502050405020303"/>
    <w:charset w:val="CC"/>
    <w:family w:val="roman"/>
    <w:pitch w:val="variable"/>
    <w:sig w:usb0="00000287" w:usb1="00000000" w:usb2="00000000" w:usb3="00000000" w:csb0="0000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51B64BA"/>
    <w:multiLevelType w:val="multilevel"/>
    <w:tmpl w:val="DF0204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47682423"/>
    <w:multiLevelType w:val="multilevel"/>
    <w:tmpl w:val="2A72C8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675187584">
    <w:abstractNumId w:val="0"/>
  </w:num>
  <w:num w:numId="2" w16cid:durableId="68459557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1"/>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B5BCD"/>
    <w:rsid w:val="0003698D"/>
    <w:rsid w:val="000C075A"/>
    <w:rsid w:val="001D6BB1"/>
    <w:rsid w:val="00285A62"/>
    <w:rsid w:val="002A2C30"/>
    <w:rsid w:val="002C2AB2"/>
    <w:rsid w:val="004F41AB"/>
    <w:rsid w:val="00574D1B"/>
    <w:rsid w:val="006741C4"/>
    <w:rsid w:val="006B5BCD"/>
    <w:rsid w:val="007C22CA"/>
    <w:rsid w:val="008F2EA2"/>
    <w:rsid w:val="00B56E94"/>
    <w:rsid w:val="00B63C8E"/>
    <w:rsid w:val="00BC4F9B"/>
    <w:rsid w:val="00C426CE"/>
    <w:rsid w:val="00CE6C85"/>
    <w:rsid w:val="00D00953"/>
    <w:rsid w:val="00F8766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3236BB"/>
  <w15:chartTrackingRefBased/>
  <w15:docId w15:val="{E014A725-5898-45D1-80C3-3F39F07DDD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ru-RU"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C2AB2"/>
  </w:style>
  <w:style w:type="paragraph" w:styleId="1">
    <w:name w:val="heading 1"/>
    <w:basedOn w:val="a"/>
    <w:next w:val="a"/>
    <w:link w:val="10"/>
    <w:uiPriority w:val="9"/>
    <w:qFormat/>
    <w:rsid w:val="006B5BCD"/>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2">
    <w:name w:val="heading 2"/>
    <w:basedOn w:val="a"/>
    <w:next w:val="a"/>
    <w:link w:val="20"/>
    <w:uiPriority w:val="9"/>
    <w:semiHidden/>
    <w:unhideWhenUsed/>
    <w:qFormat/>
    <w:rsid w:val="006B5BCD"/>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3">
    <w:name w:val="heading 3"/>
    <w:basedOn w:val="a"/>
    <w:next w:val="a"/>
    <w:link w:val="30"/>
    <w:uiPriority w:val="9"/>
    <w:semiHidden/>
    <w:unhideWhenUsed/>
    <w:qFormat/>
    <w:rsid w:val="006B5BCD"/>
    <w:pPr>
      <w:keepNext/>
      <w:keepLines/>
      <w:spacing w:before="160" w:after="80"/>
      <w:outlineLvl w:val="2"/>
    </w:pPr>
    <w:rPr>
      <w:rFonts w:eastAsiaTheme="majorEastAsia" w:cstheme="majorBidi"/>
      <w:color w:val="2F5496" w:themeColor="accent1" w:themeShade="BF"/>
      <w:sz w:val="28"/>
      <w:szCs w:val="28"/>
    </w:rPr>
  </w:style>
  <w:style w:type="paragraph" w:styleId="4">
    <w:name w:val="heading 4"/>
    <w:basedOn w:val="a"/>
    <w:next w:val="a"/>
    <w:link w:val="40"/>
    <w:uiPriority w:val="9"/>
    <w:semiHidden/>
    <w:unhideWhenUsed/>
    <w:qFormat/>
    <w:rsid w:val="006B5BCD"/>
    <w:pPr>
      <w:keepNext/>
      <w:keepLines/>
      <w:spacing w:before="80" w:after="40"/>
      <w:outlineLvl w:val="3"/>
    </w:pPr>
    <w:rPr>
      <w:rFonts w:eastAsiaTheme="majorEastAsia" w:cstheme="majorBidi"/>
      <w:i/>
      <w:iCs/>
      <w:color w:val="2F5496" w:themeColor="accent1" w:themeShade="BF"/>
    </w:rPr>
  </w:style>
  <w:style w:type="paragraph" w:styleId="5">
    <w:name w:val="heading 5"/>
    <w:basedOn w:val="a"/>
    <w:next w:val="a"/>
    <w:link w:val="50"/>
    <w:uiPriority w:val="9"/>
    <w:semiHidden/>
    <w:unhideWhenUsed/>
    <w:qFormat/>
    <w:rsid w:val="006B5BCD"/>
    <w:pPr>
      <w:keepNext/>
      <w:keepLines/>
      <w:spacing w:before="80" w:after="40"/>
      <w:outlineLvl w:val="4"/>
    </w:pPr>
    <w:rPr>
      <w:rFonts w:eastAsiaTheme="majorEastAsia" w:cstheme="majorBidi"/>
      <w:color w:val="2F5496" w:themeColor="accent1" w:themeShade="BF"/>
    </w:rPr>
  </w:style>
  <w:style w:type="paragraph" w:styleId="6">
    <w:name w:val="heading 6"/>
    <w:basedOn w:val="a"/>
    <w:next w:val="a"/>
    <w:link w:val="60"/>
    <w:uiPriority w:val="9"/>
    <w:semiHidden/>
    <w:unhideWhenUsed/>
    <w:qFormat/>
    <w:rsid w:val="006B5BCD"/>
    <w:pPr>
      <w:keepNext/>
      <w:keepLines/>
      <w:spacing w:before="40" w:after="0"/>
      <w:outlineLvl w:val="5"/>
    </w:pPr>
    <w:rPr>
      <w:rFonts w:eastAsiaTheme="majorEastAsia" w:cstheme="majorBidi"/>
      <w:i/>
      <w:iCs/>
      <w:color w:val="595959" w:themeColor="text1" w:themeTint="A6"/>
    </w:rPr>
  </w:style>
  <w:style w:type="paragraph" w:styleId="7">
    <w:name w:val="heading 7"/>
    <w:basedOn w:val="a"/>
    <w:next w:val="a"/>
    <w:link w:val="70"/>
    <w:uiPriority w:val="9"/>
    <w:semiHidden/>
    <w:unhideWhenUsed/>
    <w:qFormat/>
    <w:rsid w:val="006B5BCD"/>
    <w:pPr>
      <w:keepNext/>
      <w:keepLines/>
      <w:spacing w:before="40" w:after="0"/>
      <w:outlineLvl w:val="6"/>
    </w:pPr>
    <w:rPr>
      <w:rFonts w:eastAsiaTheme="majorEastAsia" w:cstheme="majorBidi"/>
      <w:color w:val="595959" w:themeColor="text1" w:themeTint="A6"/>
    </w:rPr>
  </w:style>
  <w:style w:type="paragraph" w:styleId="8">
    <w:name w:val="heading 8"/>
    <w:basedOn w:val="a"/>
    <w:next w:val="a"/>
    <w:link w:val="80"/>
    <w:uiPriority w:val="9"/>
    <w:semiHidden/>
    <w:unhideWhenUsed/>
    <w:qFormat/>
    <w:rsid w:val="006B5BCD"/>
    <w:pPr>
      <w:keepNext/>
      <w:keepLines/>
      <w:spacing w:after="0"/>
      <w:outlineLvl w:val="7"/>
    </w:pPr>
    <w:rPr>
      <w:rFonts w:eastAsiaTheme="majorEastAsia" w:cstheme="majorBidi"/>
      <w:i/>
      <w:iCs/>
      <w:color w:val="272727" w:themeColor="text1" w:themeTint="D8"/>
    </w:rPr>
  </w:style>
  <w:style w:type="paragraph" w:styleId="9">
    <w:name w:val="heading 9"/>
    <w:basedOn w:val="a"/>
    <w:next w:val="a"/>
    <w:link w:val="90"/>
    <w:uiPriority w:val="9"/>
    <w:semiHidden/>
    <w:unhideWhenUsed/>
    <w:qFormat/>
    <w:rsid w:val="006B5BCD"/>
    <w:pPr>
      <w:keepNext/>
      <w:keepLines/>
      <w:spacing w:after="0"/>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6B5BCD"/>
    <w:rPr>
      <w:rFonts w:asciiTheme="majorHAnsi" w:eastAsiaTheme="majorEastAsia" w:hAnsiTheme="majorHAnsi" w:cstheme="majorBidi"/>
      <w:color w:val="2F5496" w:themeColor="accent1" w:themeShade="BF"/>
      <w:sz w:val="40"/>
      <w:szCs w:val="40"/>
    </w:rPr>
  </w:style>
  <w:style w:type="character" w:customStyle="1" w:styleId="20">
    <w:name w:val="Заголовок 2 Знак"/>
    <w:basedOn w:val="a0"/>
    <w:link w:val="2"/>
    <w:uiPriority w:val="9"/>
    <w:semiHidden/>
    <w:rsid w:val="006B5BCD"/>
    <w:rPr>
      <w:rFonts w:asciiTheme="majorHAnsi" w:eastAsiaTheme="majorEastAsia" w:hAnsiTheme="majorHAnsi" w:cstheme="majorBidi"/>
      <w:color w:val="2F5496" w:themeColor="accent1" w:themeShade="BF"/>
      <w:sz w:val="32"/>
      <w:szCs w:val="32"/>
    </w:rPr>
  </w:style>
  <w:style w:type="character" w:customStyle="1" w:styleId="30">
    <w:name w:val="Заголовок 3 Знак"/>
    <w:basedOn w:val="a0"/>
    <w:link w:val="3"/>
    <w:uiPriority w:val="9"/>
    <w:semiHidden/>
    <w:rsid w:val="006B5BCD"/>
    <w:rPr>
      <w:rFonts w:eastAsiaTheme="majorEastAsia" w:cstheme="majorBidi"/>
      <w:color w:val="2F5496" w:themeColor="accent1" w:themeShade="BF"/>
      <w:sz w:val="28"/>
      <w:szCs w:val="28"/>
    </w:rPr>
  </w:style>
  <w:style w:type="character" w:customStyle="1" w:styleId="40">
    <w:name w:val="Заголовок 4 Знак"/>
    <w:basedOn w:val="a0"/>
    <w:link w:val="4"/>
    <w:uiPriority w:val="9"/>
    <w:semiHidden/>
    <w:rsid w:val="006B5BCD"/>
    <w:rPr>
      <w:rFonts w:eastAsiaTheme="majorEastAsia" w:cstheme="majorBidi"/>
      <w:i/>
      <w:iCs/>
      <w:color w:val="2F5496" w:themeColor="accent1" w:themeShade="BF"/>
    </w:rPr>
  </w:style>
  <w:style w:type="character" w:customStyle="1" w:styleId="50">
    <w:name w:val="Заголовок 5 Знак"/>
    <w:basedOn w:val="a0"/>
    <w:link w:val="5"/>
    <w:uiPriority w:val="9"/>
    <w:semiHidden/>
    <w:rsid w:val="006B5BCD"/>
    <w:rPr>
      <w:rFonts w:eastAsiaTheme="majorEastAsia" w:cstheme="majorBidi"/>
      <w:color w:val="2F5496" w:themeColor="accent1" w:themeShade="BF"/>
    </w:rPr>
  </w:style>
  <w:style w:type="character" w:customStyle="1" w:styleId="60">
    <w:name w:val="Заголовок 6 Знак"/>
    <w:basedOn w:val="a0"/>
    <w:link w:val="6"/>
    <w:uiPriority w:val="9"/>
    <w:semiHidden/>
    <w:rsid w:val="006B5BCD"/>
    <w:rPr>
      <w:rFonts w:eastAsiaTheme="majorEastAsia" w:cstheme="majorBidi"/>
      <w:i/>
      <w:iCs/>
      <w:color w:val="595959" w:themeColor="text1" w:themeTint="A6"/>
    </w:rPr>
  </w:style>
  <w:style w:type="character" w:customStyle="1" w:styleId="70">
    <w:name w:val="Заголовок 7 Знак"/>
    <w:basedOn w:val="a0"/>
    <w:link w:val="7"/>
    <w:uiPriority w:val="9"/>
    <w:semiHidden/>
    <w:rsid w:val="006B5BCD"/>
    <w:rPr>
      <w:rFonts w:eastAsiaTheme="majorEastAsia" w:cstheme="majorBidi"/>
      <w:color w:val="595959" w:themeColor="text1" w:themeTint="A6"/>
    </w:rPr>
  </w:style>
  <w:style w:type="character" w:customStyle="1" w:styleId="80">
    <w:name w:val="Заголовок 8 Знак"/>
    <w:basedOn w:val="a0"/>
    <w:link w:val="8"/>
    <w:uiPriority w:val="9"/>
    <w:semiHidden/>
    <w:rsid w:val="006B5BCD"/>
    <w:rPr>
      <w:rFonts w:eastAsiaTheme="majorEastAsia" w:cstheme="majorBidi"/>
      <w:i/>
      <w:iCs/>
      <w:color w:val="272727" w:themeColor="text1" w:themeTint="D8"/>
    </w:rPr>
  </w:style>
  <w:style w:type="character" w:customStyle="1" w:styleId="90">
    <w:name w:val="Заголовок 9 Знак"/>
    <w:basedOn w:val="a0"/>
    <w:link w:val="9"/>
    <w:uiPriority w:val="9"/>
    <w:semiHidden/>
    <w:rsid w:val="006B5BCD"/>
    <w:rPr>
      <w:rFonts w:eastAsiaTheme="majorEastAsia" w:cstheme="majorBidi"/>
      <w:color w:val="272727" w:themeColor="text1" w:themeTint="D8"/>
    </w:rPr>
  </w:style>
  <w:style w:type="paragraph" w:styleId="a3">
    <w:name w:val="Title"/>
    <w:basedOn w:val="a"/>
    <w:next w:val="a"/>
    <w:link w:val="a4"/>
    <w:uiPriority w:val="10"/>
    <w:qFormat/>
    <w:rsid w:val="006B5BCD"/>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a4">
    <w:name w:val="Заголовок Знак"/>
    <w:basedOn w:val="a0"/>
    <w:link w:val="a3"/>
    <w:uiPriority w:val="10"/>
    <w:rsid w:val="006B5BCD"/>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6B5BCD"/>
    <w:pPr>
      <w:numPr>
        <w:ilvl w:val="1"/>
      </w:numPr>
    </w:pPr>
    <w:rPr>
      <w:rFonts w:eastAsiaTheme="majorEastAsia" w:cstheme="majorBidi"/>
      <w:color w:val="595959" w:themeColor="text1" w:themeTint="A6"/>
      <w:spacing w:val="15"/>
      <w:sz w:val="28"/>
      <w:szCs w:val="28"/>
    </w:rPr>
  </w:style>
  <w:style w:type="character" w:customStyle="1" w:styleId="a6">
    <w:name w:val="Подзаголовок Знак"/>
    <w:basedOn w:val="a0"/>
    <w:link w:val="a5"/>
    <w:uiPriority w:val="11"/>
    <w:rsid w:val="006B5BCD"/>
    <w:rPr>
      <w:rFonts w:eastAsiaTheme="majorEastAsia" w:cstheme="majorBidi"/>
      <w:color w:val="595959" w:themeColor="text1" w:themeTint="A6"/>
      <w:spacing w:val="15"/>
      <w:sz w:val="28"/>
      <w:szCs w:val="28"/>
    </w:rPr>
  </w:style>
  <w:style w:type="paragraph" w:styleId="21">
    <w:name w:val="Quote"/>
    <w:basedOn w:val="a"/>
    <w:next w:val="a"/>
    <w:link w:val="22"/>
    <w:uiPriority w:val="29"/>
    <w:qFormat/>
    <w:rsid w:val="006B5BCD"/>
    <w:pPr>
      <w:spacing w:before="160"/>
      <w:jc w:val="center"/>
    </w:pPr>
    <w:rPr>
      <w:i/>
      <w:iCs/>
      <w:color w:val="404040" w:themeColor="text1" w:themeTint="BF"/>
    </w:rPr>
  </w:style>
  <w:style w:type="character" w:customStyle="1" w:styleId="22">
    <w:name w:val="Цитата 2 Знак"/>
    <w:basedOn w:val="a0"/>
    <w:link w:val="21"/>
    <w:uiPriority w:val="29"/>
    <w:rsid w:val="006B5BCD"/>
    <w:rPr>
      <w:i/>
      <w:iCs/>
      <w:color w:val="404040" w:themeColor="text1" w:themeTint="BF"/>
    </w:rPr>
  </w:style>
  <w:style w:type="paragraph" w:styleId="a7">
    <w:name w:val="List Paragraph"/>
    <w:basedOn w:val="a"/>
    <w:uiPriority w:val="34"/>
    <w:qFormat/>
    <w:rsid w:val="006B5BCD"/>
    <w:pPr>
      <w:ind w:left="720"/>
      <w:contextualSpacing/>
    </w:pPr>
  </w:style>
  <w:style w:type="character" w:styleId="a8">
    <w:name w:val="Intense Emphasis"/>
    <w:basedOn w:val="a0"/>
    <w:uiPriority w:val="21"/>
    <w:qFormat/>
    <w:rsid w:val="006B5BCD"/>
    <w:rPr>
      <w:i/>
      <w:iCs/>
      <w:color w:val="2F5496" w:themeColor="accent1" w:themeShade="BF"/>
    </w:rPr>
  </w:style>
  <w:style w:type="paragraph" w:styleId="a9">
    <w:name w:val="Intense Quote"/>
    <w:basedOn w:val="a"/>
    <w:next w:val="a"/>
    <w:link w:val="aa"/>
    <w:uiPriority w:val="30"/>
    <w:qFormat/>
    <w:rsid w:val="006B5BCD"/>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aa">
    <w:name w:val="Выделенная цитата Знак"/>
    <w:basedOn w:val="a0"/>
    <w:link w:val="a9"/>
    <w:uiPriority w:val="30"/>
    <w:rsid w:val="006B5BCD"/>
    <w:rPr>
      <w:i/>
      <w:iCs/>
      <w:color w:val="2F5496" w:themeColor="accent1" w:themeShade="BF"/>
    </w:rPr>
  </w:style>
  <w:style w:type="character" w:styleId="ab">
    <w:name w:val="Intense Reference"/>
    <w:basedOn w:val="a0"/>
    <w:uiPriority w:val="32"/>
    <w:qFormat/>
    <w:rsid w:val="006B5BCD"/>
    <w:rPr>
      <w:b/>
      <w:bCs/>
      <w:smallCaps/>
      <w:color w:val="2F5496" w:themeColor="accent1" w:themeShade="BF"/>
      <w:spacing w:val="5"/>
    </w:rPr>
  </w:style>
  <w:style w:type="paragraph" w:styleId="ac">
    <w:name w:val="Normal (Web)"/>
    <w:basedOn w:val="a"/>
    <w:uiPriority w:val="99"/>
    <w:unhideWhenUsed/>
    <w:rsid w:val="0003698D"/>
    <w:pPr>
      <w:spacing w:before="100" w:beforeAutospacing="1" w:after="100" w:afterAutospacing="1" w:line="240" w:lineRule="auto"/>
    </w:pPr>
    <w:rPr>
      <w:rFonts w:ascii="Times New Roman" w:eastAsia="Times New Roman" w:hAnsi="Times New Roman" w:cs="Times New Roman"/>
      <w:kern w:val="0"/>
      <w:lang w:eastAsia="ru-RU"/>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pn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jpeg"/><Relationship Id="rId15" Type="http://schemas.openxmlformats.org/officeDocument/2006/relationships/image" Target="media/image11.jpeg"/><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194</TotalTime>
  <Pages>7</Pages>
  <Words>1754</Words>
  <Characters>9999</Characters>
  <Application>Microsoft Office Word</Application>
  <DocSecurity>0</DocSecurity>
  <Lines>83</Lines>
  <Paragraphs>23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11730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ws lib-01</dc:creator>
  <cp:keywords/>
  <dc:description/>
  <cp:lastModifiedBy>ws lib-01</cp:lastModifiedBy>
  <cp:revision>4</cp:revision>
  <dcterms:created xsi:type="dcterms:W3CDTF">2026-05-18T10:20:00Z</dcterms:created>
  <dcterms:modified xsi:type="dcterms:W3CDTF">2026-05-18T13:40:00Z</dcterms:modified>
</cp:coreProperties>
</file>